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BE6FF" w14:textId="4BAC0798" w:rsidR="0008326D" w:rsidRPr="004F024E" w:rsidRDefault="0008326D" w:rsidP="0008326D">
      <w:pPr>
        <w:tabs>
          <w:tab w:val="left" w:pos="993"/>
        </w:tabs>
        <w:rPr>
          <w:rFonts w:asciiTheme="minorHAnsi" w:hAnsiTheme="minorHAnsi" w:cstheme="minorHAnsi"/>
          <w:sz w:val="48"/>
          <w:szCs w:val="48"/>
        </w:rPr>
      </w:pPr>
    </w:p>
    <w:p w14:paraId="21AC3AF8" w14:textId="7528CBAD" w:rsidR="003E6C77" w:rsidRPr="004F024E" w:rsidRDefault="003E6C77" w:rsidP="0008326D">
      <w:pPr>
        <w:tabs>
          <w:tab w:val="left" w:pos="993"/>
        </w:tabs>
        <w:rPr>
          <w:rFonts w:asciiTheme="minorHAnsi" w:hAnsiTheme="minorHAnsi" w:cstheme="minorHAnsi"/>
          <w:sz w:val="48"/>
          <w:szCs w:val="48"/>
        </w:rPr>
      </w:pPr>
    </w:p>
    <w:p w14:paraId="03E4E3F0" w14:textId="391AA0BD" w:rsidR="003E6C77" w:rsidRPr="004F024E" w:rsidRDefault="003E6C77" w:rsidP="0008326D">
      <w:pPr>
        <w:tabs>
          <w:tab w:val="left" w:pos="993"/>
        </w:tabs>
        <w:rPr>
          <w:rFonts w:asciiTheme="minorHAnsi" w:hAnsiTheme="minorHAnsi" w:cstheme="minorHAnsi"/>
          <w:sz w:val="48"/>
          <w:szCs w:val="48"/>
        </w:rPr>
      </w:pPr>
      <w:r w:rsidRPr="004F024E">
        <w:rPr>
          <w:rFonts w:asciiTheme="minorHAnsi" w:hAnsiTheme="minorHAnsi" w:cstheme="minorHAnsi"/>
          <w:noProof/>
          <w:lang w:val="de-DE" w:eastAsia="de-DE"/>
        </w:rPr>
        <w:drawing>
          <wp:anchor distT="0" distB="0" distL="114300" distR="114300" simplePos="0" relativeHeight="251659264" behindDoc="0" locked="0" layoutInCell="1" allowOverlap="1" wp14:anchorId="527BDCC2" wp14:editId="586847B8">
            <wp:simplePos x="0" y="0"/>
            <wp:positionH relativeFrom="margin">
              <wp:posOffset>1702615</wp:posOffset>
            </wp:positionH>
            <wp:positionV relativeFrom="paragraph">
              <wp:posOffset>128905</wp:posOffset>
            </wp:positionV>
            <wp:extent cx="2654300" cy="847725"/>
            <wp:effectExtent l="0" t="0" r="0" b="9525"/>
            <wp:wrapThrough wrapText="bothSides">
              <wp:wrapPolygon edited="0">
                <wp:start x="0" y="0"/>
                <wp:lineTo x="0" y="21357"/>
                <wp:lineTo x="21393" y="21357"/>
                <wp:lineTo x="21393" y="0"/>
                <wp:lineTo x="0" y="0"/>
              </wp:wrapPolygon>
            </wp:wrapThrough>
            <wp:docPr id="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26087"/>
                    <a:stretch/>
                  </pic:blipFill>
                  <pic:spPr bwMode="auto">
                    <a:xfrm>
                      <a:off x="0" y="0"/>
                      <a:ext cx="2654300" cy="847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E97C63" w14:textId="779FD230" w:rsidR="0008326D" w:rsidRPr="004F024E" w:rsidRDefault="0008326D" w:rsidP="0008326D">
      <w:pPr>
        <w:tabs>
          <w:tab w:val="left" w:pos="993"/>
        </w:tabs>
        <w:rPr>
          <w:rFonts w:asciiTheme="minorHAnsi" w:hAnsiTheme="minorHAnsi" w:cstheme="minorHAnsi"/>
          <w:sz w:val="24"/>
          <w:szCs w:val="24"/>
        </w:rPr>
      </w:pPr>
    </w:p>
    <w:p w14:paraId="1421D86A" w14:textId="7449805E" w:rsidR="0008326D" w:rsidRPr="004F024E" w:rsidRDefault="00304BA9" w:rsidP="00437013">
      <w:pPr>
        <w:tabs>
          <w:tab w:val="left" w:pos="993"/>
        </w:tabs>
        <w:jc w:val="center"/>
        <w:rPr>
          <w:rFonts w:asciiTheme="minorHAnsi" w:hAnsiTheme="minorHAnsi" w:cstheme="minorHAnsi"/>
          <w:sz w:val="28"/>
          <w:szCs w:val="28"/>
        </w:rPr>
      </w:pPr>
      <w:r w:rsidRPr="004F024E">
        <w:rPr>
          <w:rFonts w:asciiTheme="minorHAnsi" w:hAnsiTheme="minorHAnsi" w:cstheme="minorHAnsi"/>
          <w:noProof/>
          <w:sz w:val="24"/>
          <w:szCs w:val="24"/>
          <w:lang w:val="de-DE" w:eastAsia="de-DE"/>
        </w:rPr>
        <w:drawing>
          <wp:inline distT="0" distB="0" distL="0" distR="0" wp14:anchorId="42CE87AA" wp14:editId="083765CB">
            <wp:extent cx="5401056" cy="969264"/>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PolarNet logo_main_15cm_300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1056" cy="969264"/>
                    </a:xfrm>
                    <a:prstGeom prst="rect">
                      <a:avLst/>
                    </a:prstGeom>
                  </pic:spPr>
                </pic:pic>
              </a:graphicData>
            </a:graphic>
          </wp:inline>
        </w:drawing>
      </w:r>
      <w:r w:rsidR="0008326D" w:rsidRPr="004F024E">
        <w:rPr>
          <w:rFonts w:asciiTheme="minorHAnsi" w:hAnsiTheme="minorHAnsi" w:cstheme="minorHAnsi"/>
          <w:sz w:val="28"/>
          <w:szCs w:val="28"/>
        </w:rPr>
        <w:br/>
      </w:r>
      <w:r w:rsidR="0008326D" w:rsidRPr="004F024E">
        <w:rPr>
          <w:rFonts w:asciiTheme="minorHAnsi" w:hAnsiTheme="minorHAnsi" w:cstheme="minorHAnsi"/>
          <w:sz w:val="28"/>
          <w:szCs w:val="28"/>
        </w:rPr>
        <w:br/>
      </w:r>
    </w:p>
    <w:p w14:paraId="717817B9" w14:textId="5E7DFFD7" w:rsidR="004774D6" w:rsidRPr="004F024E" w:rsidRDefault="004774D6">
      <w:pPr>
        <w:rPr>
          <w:rFonts w:asciiTheme="minorHAnsi" w:hAnsiTheme="minorHAnsi" w:cstheme="minorHAnsi"/>
        </w:rPr>
      </w:pPr>
    </w:p>
    <w:p w14:paraId="5C3A8A2A" w14:textId="4B84298F" w:rsidR="00304BA9" w:rsidRPr="004F024E" w:rsidRDefault="00304BA9" w:rsidP="00304BA9">
      <w:pPr>
        <w:jc w:val="center"/>
        <w:rPr>
          <w:rFonts w:asciiTheme="minorHAnsi" w:hAnsiTheme="minorHAnsi" w:cstheme="minorHAnsi"/>
          <w:b/>
          <w:bCs/>
          <w:sz w:val="56"/>
          <w:szCs w:val="56"/>
        </w:rPr>
      </w:pPr>
      <w:r w:rsidRPr="004F024E">
        <w:rPr>
          <w:rFonts w:asciiTheme="minorHAnsi" w:hAnsiTheme="minorHAnsi" w:cstheme="minorHAnsi"/>
          <w:b/>
          <w:bCs/>
          <w:sz w:val="56"/>
          <w:szCs w:val="56"/>
        </w:rPr>
        <w:t>Call for Service</w:t>
      </w:r>
      <w:r w:rsidR="00E678AC" w:rsidRPr="004F024E">
        <w:rPr>
          <w:rFonts w:asciiTheme="minorHAnsi" w:hAnsiTheme="minorHAnsi" w:cstheme="minorHAnsi"/>
          <w:b/>
          <w:bCs/>
          <w:sz w:val="56"/>
          <w:szCs w:val="56"/>
        </w:rPr>
        <w:t>s</w:t>
      </w:r>
      <w:r w:rsidRPr="004F024E">
        <w:rPr>
          <w:rFonts w:asciiTheme="minorHAnsi" w:hAnsiTheme="minorHAnsi" w:cstheme="minorHAnsi"/>
          <w:b/>
          <w:bCs/>
          <w:sz w:val="56"/>
          <w:szCs w:val="56"/>
        </w:rPr>
        <w:t xml:space="preserve"> </w:t>
      </w:r>
    </w:p>
    <w:p w14:paraId="283B2C6A" w14:textId="7F20B522" w:rsidR="007B5072" w:rsidRPr="004F024E" w:rsidRDefault="007B5072" w:rsidP="00304BA9">
      <w:pPr>
        <w:jc w:val="center"/>
        <w:rPr>
          <w:rFonts w:asciiTheme="minorHAnsi" w:hAnsiTheme="minorHAnsi" w:cstheme="minorHAnsi"/>
          <w:sz w:val="56"/>
          <w:szCs w:val="56"/>
        </w:rPr>
      </w:pPr>
      <w:r w:rsidRPr="004F024E">
        <w:rPr>
          <w:rFonts w:asciiTheme="minorHAnsi" w:hAnsiTheme="minorHAnsi" w:cstheme="minorHAnsi"/>
          <w:sz w:val="56"/>
          <w:szCs w:val="56"/>
        </w:rPr>
        <w:t xml:space="preserve">Call </w:t>
      </w:r>
      <w:r w:rsidR="0013120A">
        <w:rPr>
          <w:rFonts w:asciiTheme="minorHAnsi" w:hAnsiTheme="minorHAnsi" w:cstheme="minorHAnsi"/>
          <w:sz w:val="56"/>
          <w:szCs w:val="56"/>
        </w:rPr>
        <w:t>0</w:t>
      </w:r>
      <w:r w:rsidR="00674194">
        <w:rPr>
          <w:rFonts w:asciiTheme="minorHAnsi" w:hAnsiTheme="minorHAnsi" w:cstheme="minorHAnsi"/>
          <w:sz w:val="56"/>
          <w:szCs w:val="56"/>
        </w:rPr>
        <w:t>3</w:t>
      </w:r>
      <w:r w:rsidR="0028299C">
        <w:rPr>
          <w:rFonts w:asciiTheme="minorHAnsi" w:hAnsiTheme="minorHAnsi" w:cstheme="minorHAnsi"/>
          <w:sz w:val="56"/>
          <w:szCs w:val="56"/>
        </w:rPr>
        <w:t xml:space="preserve"> (2</w:t>
      </w:r>
      <w:r w:rsidRPr="004F024E">
        <w:rPr>
          <w:rFonts w:asciiTheme="minorHAnsi" w:hAnsiTheme="minorHAnsi" w:cstheme="minorHAnsi"/>
          <w:sz w:val="56"/>
          <w:szCs w:val="56"/>
        </w:rPr>
        <w:t>02</w:t>
      </w:r>
      <w:r w:rsidR="0013120A">
        <w:rPr>
          <w:rFonts w:asciiTheme="minorHAnsi" w:hAnsiTheme="minorHAnsi" w:cstheme="minorHAnsi"/>
          <w:sz w:val="56"/>
          <w:szCs w:val="56"/>
        </w:rPr>
        <w:t>2</w:t>
      </w:r>
      <w:r w:rsidR="0028299C">
        <w:rPr>
          <w:rFonts w:asciiTheme="minorHAnsi" w:hAnsiTheme="minorHAnsi" w:cstheme="minorHAnsi"/>
          <w:sz w:val="56"/>
          <w:szCs w:val="56"/>
        </w:rPr>
        <w:t>)</w:t>
      </w:r>
    </w:p>
    <w:p w14:paraId="4CD36212" w14:textId="77777777" w:rsidR="00304BA9" w:rsidRPr="004F024E" w:rsidRDefault="00304BA9" w:rsidP="00304BA9">
      <w:pPr>
        <w:tabs>
          <w:tab w:val="left" w:pos="993"/>
        </w:tabs>
        <w:ind w:left="-142"/>
        <w:jc w:val="center"/>
        <w:rPr>
          <w:rFonts w:asciiTheme="minorHAnsi" w:hAnsiTheme="minorHAnsi" w:cstheme="minorHAnsi"/>
          <w:b/>
          <w:sz w:val="36"/>
          <w:szCs w:val="36"/>
        </w:rPr>
      </w:pPr>
    </w:p>
    <w:p w14:paraId="64662D32" w14:textId="77777777" w:rsidR="00304BA9" w:rsidRPr="004F024E" w:rsidRDefault="00304BA9" w:rsidP="00304BA9">
      <w:pPr>
        <w:tabs>
          <w:tab w:val="left" w:pos="993"/>
        </w:tabs>
        <w:ind w:left="-142"/>
        <w:jc w:val="center"/>
        <w:rPr>
          <w:rFonts w:asciiTheme="minorHAnsi" w:hAnsiTheme="minorHAnsi" w:cstheme="minorHAnsi"/>
          <w:b/>
          <w:sz w:val="36"/>
          <w:szCs w:val="36"/>
        </w:rPr>
      </w:pPr>
    </w:p>
    <w:p w14:paraId="3EE0BD24" w14:textId="77777777" w:rsidR="00304BA9" w:rsidRPr="004F024E" w:rsidRDefault="00304BA9" w:rsidP="00304BA9">
      <w:pPr>
        <w:tabs>
          <w:tab w:val="left" w:pos="993"/>
        </w:tabs>
        <w:ind w:left="-142"/>
        <w:jc w:val="center"/>
        <w:rPr>
          <w:rFonts w:asciiTheme="minorHAnsi" w:hAnsiTheme="minorHAnsi" w:cstheme="minorHAnsi"/>
          <w:b/>
          <w:sz w:val="16"/>
          <w:szCs w:val="16"/>
        </w:rPr>
      </w:pPr>
    </w:p>
    <w:p w14:paraId="4EC4F015" w14:textId="77777777" w:rsidR="00304BA9" w:rsidRPr="004F024E" w:rsidRDefault="00304BA9" w:rsidP="00304BA9">
      <w:pPr>
        <w:tabs>
          <w:tab w:val="left" w:pos="993"/>
        </w:tabs>
        <w:ind w:left="-142"/>
        <w:jc w:val="center"/>
        <w:rPr>
          <w:rFonts w:asciiTheme="minorHAnsi" w:hAnsiTheme="minorHAnsi" w:cstheme="minorHAnsi"/>
          <w:b/>
          <w:sz w:val="28"/>
          <w:szCs w:val="28"/>
          <w:u w:val="single"/>
        </w:rPr>
      </w:pPr>
    </w:p>
    <w:p w14:paraId="1DBD10DE" w14:textId="77777777" w:rsidR="00304BA9" w:rsidRPr="004F024E" w:rsidRDefault="00304BA9" w:rsidP="00A73F2D">
      <w:pPr>
        <w:tabs>
          <w:tab w:val="left" w:pos="993"/>
        </w:tabs>
        <w:jc w:val="center"/>
        <w:rPr>
          <w:rFonts w:asciiTheme="minorHAnsi" w:hAnsiTheme="minorHAnsi" w:cstheme="minorHAnsi"/>
          <w:b/>
          <w:sz w:val="32"/>
          <w:szCs w:val="32"/>
          <w:u w:val="single"/>
        </w:rPr>
      </w:pPr>
      <w:r w:rsidRPr="004F024E">
        <w:rPr>
          <w:rFonts w:asciiTheme="minorHAnsi" w:hAnsiTheme="minorHAnsi" w:cstheme="minorHAnsi"/>
          <w:b/>
          <w:sz w:val="32"/>
          <w:szCs w:val="32"/>
          <w:u w:val="single"/>
        </w:rPr>
        <w:t>Information guidelines</w:t>
      </w:r>
    </w:p>
    <w:p w14:paraId="743B45F2" w14:textId="38874A10" w:rsidR="00304BA9" w:rsidRPr="004F024E" w:rsidRDefault="00304BA9" w:rsidP="00A73F2D">
      <w:pPr>
        <w:tabs>
          <w:tab w:val="left" w:pos="993"/>
        </w:tabs>
        <w:jc w:val="center"/>
        <w:rPr>
          <w:rFonts w:asciiTheme="minorHAnsi" w:hAnsiTheme="minorHAnsi" w:cstheme="minorHAnsi"/>
          <w:b/>
          <w:sz w:val="32"/>
          <w:szCs w:val="32"/>
          <w:u w:val="single"/>
        </w:rPr>
      </w:pPr>
      <w:r w:rsidRPr="004F024E">
        <w:rPr>
          <w:rFonts w:asciiTheme="minorHAnsi" w:hAnsiTheme="minorHAnsi" w:cstheme="minorHAnsi"/>
          <w:b/>
          <w:sz w:val="32"/>
          <w:szCs w:val="32"/>
          <w:u w:val="single"/>
        </w:rPr>
        <w:t xml:space="preserve">for </w:t>
      </w:r>
      <w:r w:rsidR="00CC468A" w:rsidRPr="004F024E">
        <w:rPr>
          <w:rFonts w:asciiTheme="minorHAnsi" w:hAnsiTheme="minorHAnsi" w:cstheme="minorHAnsi"/>
          <w:b/>
          <w:sz w:val="32"/>
          <w:szCs w:val="32"/>
          <w:u w:val="single"/>
        </w:rPr>
        <w:t>service providers</w:t>
      </w:r>
    </w:p>
    <w:p w14:paraId="016CCECF" w14:textId="77777777" w:rsidR="00304BA9" w:rsidRPr="004F024E" w:rsidRDefault="00304BA9">
      <w:pPr>
        <w:pStyle w:val="KeinLeerraum"/>
        <w:rPr>
          <w:rFonts w:asciiTheme="minorHAnsi" w:hAnsiTheme="minorHAnsi" w:cstheme="minorHAnsi"/>
          <w:szCs w:val="22"/>
        </w:rPr>
      </w:pPr>
    </w:p>
    <w:p w14:paraId="46468815" w14:textId="77777777" w:rsidR="00304BA9" w:rsidRPr="004F024E" w:rsidRDefault="00304BA9">
      <w:pPr>
        <w:pStyle w:val="KeinLeerraum"/>
        <w:rPr>
          <w:rFonts w:asciiTheme="minorHAnsi" w:hAnsiTheme="minorHAnsi" w:cstheme="minorHAnsi"/>
          <w:szCs w:val="22"/>
        </w:rPr>
      </w:pPr>
    </w:p>
    <w:p w14:paraId="1ADF5FE7" w14:textId="6E3CD6A3" w:rsidR="00304BA9" w:rsidRPr="004F024E" w:rsidRDefault="00304BA9" w:rsidP="00A73F2D">
      <w:pPr>
        <w:jc w:val="center"/>
        <w:rPr>
          <w:rFonts w:asciiTheme="minorHAnsi" w:hAnsiTheme="minorHAnsi" w:cstheme="minorHAnsi"/>
          <w:sz w:val="32"/>
          <w:szCs w:val="32"/>
          <w:lang w:eastAsia="en-GB"/>
        </w:rPr>
      </w:pPr>
      <w:r w:rsidRPr="004F024E">
        <w:rPr>
          <w:rFonts w:asciiTheme="minorHAnsi" w:hAnsiTheme="minorHAnsi" w:cstheme="minorHAnsi"/>
          <w:sz w:val="32"/>
          <w:szCs w:val="32"/>
          <w:u w:val="single"/>
        </w:rPr>
        <w:t>Closing date</w:t>
      </w:r>
      <w:r w:rsidRPr="004F024E">
        <w:rPr>
          <w:rFonts w:asciiTheme="minorHAnsi" w:hAnsiTheme="minorHAnsi" w:cstheme="minorHAnsi"/>
          <w:sz w:val="32"/>
          <w:szCs w:val="32"/>
        </w:rPr>
        <w:t xml:space="preserve">: </w:t>
      </w:r>
      <w:r w:rsidR="00C6643B" w:rsidRPr="00C6643B">
        <w:rPr>
          <w:rFonts w:asciiTheme="minorHAnsi" w:hAnsiTheme="minorHAnsi" w:cstheme="minorHAnsi"/>
          <w:sz w:val="32"/>
          <w:szCs w:val="32"/>
        </w:rPr>
        <w:t>2</w:t>
      </w:r>
      <w:r w:rsidR="00561F01">
        <w:rPr>
          <w:rFonts w:asciiTheme="minorHAnsi" w:hAnsiTheme="minorHAnsi" w:cstheme="minorHAnsi"/>
          <w:sz w:val="32"/>
          <w:szCs w:val="32"/>
        </w:rPr>
        <w:t>0</w:t>
      </w:r>
      <w:r w:rsidR="00CF2B45" w:rsidRPr="00C6643B">
        <w:rPr>
          <w:rFonts w:asciiTheme="minorHAnsi" w:hAnsiTheme="minorHAnsi" w:cstheme="minorHAnsi"/>
          <w:sz w:val="32"/>
          <w:szCs w:val="32"/>
        </w:rPr>
        <w:t xml:space="preserve"> </w:t>
      </w:r>
      <w:r w:rsidR="00004B53" w:rsidRPr="00C6643B">
        <w:rPr>
          <w:rFonts w:asciiTheme="minorHAnsi" w:hAnsiTheme="minorHAnsi" w:cstheme="minorHAnsi"/>
          <w:sz w:val="32"/>
          <w:szCs w:val="32"/>
        </w:rPr>
        <w:t>December</w:t>
      </w:r>
      <w:r w:rsidR="00674194" w:rsidRPr="00C6643B">
        <w:rPr>
          <w:rFonts w:asciiTheme="minorHAnsi" w:hAnsiTheme="minorHAnsi" w:cstheme="minorHAnsi"/>
          <w:sz w:val="32"/>
          <w:szCs w:val="32"/>
        </w:rPr>
        <w:t xml:space="preserve"> </w:t>
      </w:r>
      <w:r w:rsidR="00CF2B45" w:rsidRPr="00C6643B">
        <w:rPr>
          <w:rFonts w:asciiTheme="minorHAnsi" w:hAnsiTheme="minorHAnsi" w:cstheme="minorHAnsi"/>
          <w:sz w:val="32"/>
          <w:szCs w:val="32"/>
        </w:rPr>
        <w:t>202</w:t>
      </w:r>
      <w:r w:rsidR="00004B53" w:rsidRPr="00C6643B">
        <w:rPr>
          <w:rFonts w:asciiTheme="minorHAnsi" w:hAnsiTheme="minorHAnsi" w:cstheme="minorHAnsi"/>
          <w:sz w:val="32"/>
          <w:szCs w:val="32"/>
        </w:rPr>
        <w:t>2</w:t>
      </w:r>
      <w:r w:rsidR="00CF2B45" w:rsidRPr="004F024E">
        <w:rPr>
          <w:rFonts w:asciiTheme="minorHAnsi" w:hAnsiTheme="minorHAnsi" w:cstheme="minorHAnsi"/>
          <w:sz w:val="32"/>
          <w:szCs w:val="32"/>
        </w:rPr>
        <w:t xml:space="preserve"> - 14h00 CET</w:t>
      </w:r>
    </w:p>
    <w:p w14:paraId="20F73978" w14:textId="77777777" w:rsidR="00304BA9" w:rsidRPr="004F024E" w:rsidRDefault="00304BA9" w:rsidP="00304BA9">
      <w:pPr>
        <w:pStyle w:val="KeinLeerraum"/>
        <w:rPr>
          <w:rFonts w:asciiTheme="minorHAnsi" w:hAnsiTheme="minorHAnsi" w:cstheme="minorHAnsi"/>
          <w:szCs w:val="22"/>
        </w:rPr>
      </w:pPr>
    </w:p>
    <w:p w14:paraId="4C918D26" w14:textId="310B0985" w:rsidR="004774D6" w:rsidRPr="004F024E" w:rsidRDefault="00304BA9">
      <w:pPr>
        <w:rPr>
          <w:rFonts w:asciiTheme="minorHAnsi" w:hAnsiTheme="minorHAnsi" w:cstheme="minorHAnsi"/>
        </w:rPr>
      </w:pPr>
      <w:r w:rsidRPr="004F024E">
        <w:rPr>
          <w:rFonts w:asciiTheme="minorHAnsi" w:hAnsiTheme="minorHAnsi" w:cstheme="minorHAnsi"/>
        </w:rPr>
        <w:br w:type="page"/>
      </w:r>
    </w:p>
    <w:p w14:paraId="0E67E4F1" w14:textId="16EFB6EC" w:rsidR="00643F3C" w:rsidRPr="004F024E" w:rsidRDefault="00676A34" w:rsidP="00D556E8">
      <w:pPr>
        <w:pStyle w:val="berschrift1"/>
        <w:numPr>
          <w:ilvl w:val="0"/>
          <w:numId w:val="29"/>
        </w:numPr>
        <w:ind w:left="284" w:hanging="284"/>
      </w:pPr>
      <w:r w:rsidRPr="004F024E">
        <w:lastRenderedPageBreak/>
        <w:t>EU-POLARNET 2</w:t>
      </w:r>
    </w:p>
    <w:p w14:paraId="224F017F" w14:textId="5C3446A4" w:rsidR="00890FB9" w:rsidRDefault="00F8531A" w:rsidP="00890FB9">
      <w:pPr>
        <w:spacing w:before="100" w:beforeAutospacing="1" w:after="100" w:afterAutospacing="1"/>
        <w:jc w:val="both"/>
        <w:rPr>
          <w:rFonts w:asciiTheme="minorHAnsi" w:hAnsiTheme="minorHAnsi" w:cstheme="minorHAnsi"/>
          <w:szCs w:val="22"/>
        </w:rPr>
      </w:pPr>
      <w:r w:rsidRPr="004F024E">
        <w:rPr>
          <w:rFonts w:asciiTheme="minorHAnsi" w:eastAsia="Times New Roman" w:hAnsiTheme="minorHAnsi" w:cstheme="minorHAnsi"/>
          <w:szCs w:val="22"/>
        </w:rPr>
        <w:t>EU-PolarNet 2 is</w:t>
      </w:r>
      <w:r w:rsidR="0001156A" w:rsidRPr="004F024E">
        <w:rPr>
          <w:rFonts w:asciiTheme="minorHAnsi" w:eastAsia="Times New Roman" w:hAnsiTheme="minorHAnsi" w:cstheme="minorHAnsi"/>
          <w:szCs w:val="22"/>
        </w:rPr>
        <w:t xml:space="preserve"> a</w:t>
      </w:r>
      <w:r w:rsidR="00E678AC" w:rsidRPr="004F024E">
        <w:rPr>
          <w:rFonts w:asciiTheme="minorHAnsi" w:eastAsia="Times New Roman" w:hAnsiTheme="minorHAnsi" w:cstheme="minorHAnsi"/>
          <w:szCs w:val="22"/>
        </w:rPr>
        <w:t xml:space="preserve">n EU project </w:t>
      </w:r>
      <w:r w:rsidR="0001156A" w:rsidRPr="004F024E">
        <w:rPr>
          <w:rFonts w:asciiTheme="minorHAnsi" w:eastAsia="Times New Roman" w:hAnsiTheme="minorHAnsi" w:cstheme="minorHAnsi"/>
          <w:szCs w:val="22"/>
        </w:rPr>
        <w:t>funded in Horizon 2020</w:t>
      </w:r>
      <w:r w:rsidR="007D79A5" w:rsidRPr="004F024E">
        <w:rPr>
          <w:rFonts w:asciiTheme="minorHAnsi" w:eastAsia="Times New Roman" w:hAnsiTheme="minorHAnsi" w:cstheme="minorHAnsi"/>
          <w:szCs w:val="22"/>
        </w:rPr>
        <w:t>. It is</w:t>
      </w:r>
      <w:r w:rsidRPr="004F024E">
        <w:rPr>
          <w:rFonts w:asciiTheme="minorHAnsi" w:eastAsia="Times New Roman" w:hAnsiTheme="minorHAnsi" w:cstheme="minorHAnsi"/>
          <w:szCs w:val="22"/>
        </w:rPr>
        <w:t xml:space="preserve"> composed </w:t>
      </w:r>
      <w:r w:rsidR="0001156A" w:rsidRPr="004F024E">
        <w:rPr>
          <w:rFonts w:asciiTheme="minorHAnsi" w:eastAsia="Times New Roman" w:hAnsiTheme="minorHAnsi" w:cstheme="minorHAnsi"/>
          <w:szCs w:val="22"/>
        </w:rPr>
        <w:t xml:space="preserve">of </w:t>
      </w:r>
      <w:r w:rsidRPr="004F024E">
        <w:rPr>
          <w:rFonts w:asciiTheme="minorHAnsi" w:eastAsia="Times New Roman" w:hAnsiTheme="minorHAnsi" w:cstheme="minorHAnsi"/>
          <w:szCs w:val="22"/>
        </w:rPr>
        <w:t xml:space="preserve">25 partners representing all </w:t>
      </w:r>
      <w:bookmarkStart w:id="0" w:name="_Hlk69989680"/>
      <w:r w:rsidRPr="004F024E">
        <w:rPr>
          <w:rFonts w:asciiTheme="minorHAnsi" w:eastAsia="Times New Roman" w:hAnsiTheme="minorHAnsi" w:cstheme="minorHAnsi"/>
          <w:szCs w:val="22"/>
        </w:rPr>
        <w:t xml:space="preserve">European Member States and Associated Countries </w:t>
      </w:r>
      <w:bookmarkEnd w:id="0"/>
      <w:r w:rsidR="00BB6991" w:rsidRPr="004F024E">
        <w:rPr>
          <w:rFonts w:asciiTheme="minorHAnsi" w:eastAsia="Times New Roman" w:hAnsiTheme="minorHAnsi" w:cstheme="minorHAnsi"/>
          <w:szCs w:val="22"/>
        </w:rPr>
        <w:t>with</w:t>
      </w:r>
      <w:r w:rsidRPr="004F024E">
        <w:rPr>
          <w:rFonts w:asciiTheme="minorHAnsi" w:eastAsia="Times New Roman" w:hAnsiTheme="minorHAnsi" w:cstheme="minorHAnsi"/>
          <w:szCs w:val="22"/>
        </w:rPr>
        <w:t xml:space="preserve"> well-established Polar Programmes.</w:t>
      </w:r>
      <w:r w:rsidR="00890FB9" w:rsidRPr="004F024E">
        <w:rPr>
          <w:rFonts w:asciiTheme="minorHAnsi" w:hAnsiTheme="minorHAnsi" w:cstheme="minorHAnsi"/>
          <w:szCs w:val="22"/>
        </w:rPr>
        <w:t xml:space="preserve"> </w:t>
      </w:r>
      <w:r w:rsidR="00E678AC" w:rsidRPr="004F024E">
        <w:rPr>
          <w:rFonts w:asciiTheme="minorHAnsi" w:hAnsiTheme="minorHAnsi" w:cstheme="minorHAnsi"/>
          <w:szCs w:val="22"/>
        </w:rPr>
        <w:t>The project</w:t>
      </w:r>
      <w:r w:rsidR="0001156A" w:rsidRPr="004F024E">
        <w:rPr>
          <w:rFonts w:asciiTheme="minorHAnsi" w:hAnsiTheme="minorHAnsi" w:cstheme="minorHAnsi"/>
          <w:szCs w:val="22"/>
        </w:rPr>
        <w:t xml:space="preserve"> has been implemented to improve the coordination of polar research, </w:t>
      </w:r>
      <w:r w:rsidR="00E678AC" w:rsidRPr="004F024E">
        <w:rPr>
          <w:rFonts w:asciiTheme="minorHAnsi" w:hAnsiTheme="minorHAnsi" w:cstheme="minorHAnsi"/>
          <w:szCs w:val="22"/>
        </w:rPr>
        <w:t xml:space="preserve">to </w:t>
      </w:r>
      <w:r w:rsidR="0001156A" w:rsidRPr="004F024E">
        <w:rPr>
          <w:rFonts w:asciiTheme="minorHAnsi" w:hAnsiTheme="minorHAnsi" w:cstheme="minorHAnsi"/>
          <w:szCs w:val="22"/>
        </w:rPr>
        <w:t xml:space="preserve">identify and prioritise </w:t>
      </w:r>
      <w:r w:rsidR="00BB6991" w:rsidRPr="004F024E">
        <w:rPr>
          <w:rFonts w:asciiTheme="minorHAnsi" w:hAnsiTheme="minorHAnsi" w:cstheme="minorHAnsi"/>
          <w:szCs w:val="22"/>
        </w:rPr>
        <w:t xml:space="preserve">polar </w:t>
      </w:r>
      <w:r w:rsidR="0001156A" w:rsidRPr="004F024E">
        <w:rPr>
          <w:rFonts w:asciiTheme="minorHAnsi" w:hAnsiTheme="minorHAnsi" w:cstheme="minorHAnsi"/>
          <w:szCs w:val="22"/>
        </w:rPr>
        <w:t xml:space="preserve">research themes of high societal relevance and </w:t>
      </w:r>
      <w:r w:rsidR="00E678AC" w:rsidRPr="004F024E">
        <w:rPr>
          <w:rFonts w:asciiTheme="minorHAnsi" w:hAnsiTheme="minorHAnsi" w:cstheme="minorHAnsi"/>
          <w:szCs w:val="22"/>
        </w:rPr>
        <w:t xml:space="preserve">to support and </w:t>
      </w:r>
      <w:r w:rsidR="0001156A" w:rsidRPr="004F024E">
        <w:rPr>
          <w:rFonts w:asciiTheme="minorHAnsi" w:hAnsiTheme="minorHAnsi" w:cstheme="minorHAnsi"/>
          <w:szCs w:val="22"/>
        </w:rPr>
        <w:t xml:space="preserve">advice European decision makers on topics related to the Polar </w:t>
      </w:r>
      <w:r w:rsidR="000D55A7" w:rsidRPr="004F024E">
        <w:rPr>
          <w:rFonts w:asciiTheme="minorHAnsi" w:hAnsiTheme="minorHAnsi" w:cstheme="minorHAnsi"/>
          <w:szCs w:val="22"/>
        </w:rPr>
        <w:t>r</w:t>
      </w:r>
      <w:r w:rsidR="0001156A" w:rsidRPr="004F024E">
        <w:rPr>
          <w:rFonts w:asciiTheme="minorHAnsi" w:hAnsiTheme="minorHAnsi" w:cstheme="minorHAnsi"/>
          <w:szCs w:val="22"/>
        </w:rPr>
        <w:t>egions.</w:t>
      </w:r>
    </w:p>
    <w:p w14:paraId="5C86D905" w14:textId="77777777" w:rsidR="007D1241" w:rsidRPr="004F024E" w:rsidRDefault="007D1241" w:rsidP="007D1241">
      <w:pPr>
        <w:pStyle w:val="KeinLeerraum"/>
      </w:pPr>
    </w:p>
    <w:p w14:paraId="6592293B" w14:textId="22AB08FD" w:rsidR="006E706D" w:rsidRPr="004F024E" w:rsidRDefault="00676A34" w:rsidP="00D556E8">
      <w:pPr>
        <w:pStyle w:val="berschrift1"/>
        <w:numPr>
          <w:ilvl w:val="0"/>
          <w:numId w:val="29"/>
        </w:numPr>
        <w:ind w:left="284" w:hanging="284"/>
      </w:pPr>
      <w:r w:rsidRPr="004F024E">
        <w:t>CALLS FOR SERVICES</w:t>
      </w:r>
    </w:p>
    <w:p w14:paraId="331800FA" w14:textId="24CF455B" w:rsidR="00E21F38" w:rsidRPr="004F024E" w:rsidRDefault="00890FB9" w:rsidP="00890FB9">
      <w:pPr>
        <w:spacing w:before="100" w:beforeAutospacing="1" w:after="100" w:afterAutospacing="1"/>
        <w:jc w:val="both"/>
        <w:rPr>
          <w:rFonts w:asciiTheme="minorHAnsi" w:eastAsia="Times New Roman" w:hAnsiTheme="minorHAnsi" w:cstheme="minorHAnsi"/>
          <w:szCs w:val="22"/>
        </w:rPr>
      </w:pPr>
      <w:r w:rsidRPr="004F024E">
        <w:rPr>
          <w:rFonts w:asciiTheme="minorHAnsi" w:hAnsiTheme="minorHAnsi" w:cstheme="minorHAnsi"/>
          <w:szCs w:val="22"/>
        </w:rPr>
        <w:t xml:space="preserve">One of the objectives of </w:t>
      </w:r>
      <w:r w:rsidRPr="004F024E">
        <w:rPr>
          <w:rFonts w:asciiTheme="minorHAnsi" w:eastAsia="Times New Roman" w:hAnsiTheme="minorHAnsi" w:cstheme="minorHAnsi"/>
          <w:szCs w:val="22"/>
        </w:rPr>
        <w:t xml:space="preserve">EU-PolarNet 2 is to prioritise and specify the key societally relevant </w:t>
      </w:r>
      <w:r w:rsidR="000D55A7" w:rsidRPr="004F024E">
        <w:rPr>
          <w:rFonts w:asciiTheme="minorHAnsi" w:eastAsia="Times New Roman" w:hAnsiTheme="minorHAnsi" w:cstheme="minorHAnsi"/>
          <w:szCs w:val="22"/>
        </w:rPr>
        <w:t>P</w:t>
      </w:r>
      <w:r w:rsidRPr="004F024E">
        <w:rPr>
          <w:rFonts w:asciiTheme="minorHAnsi" w:eastAsia="Times New Roman" w:hAnsiTheme="minorHAnsi" w:cstheme="minorHAnsi"/>
          <w:szCs w:val="22"/>
        </w:rPr>
        <w:t>olar research themes</w:t>
      </w:r>
      <w:r w:rsidR="00C027CF" w:rsidRPr="004F024E">
        <w:rPr>
          <w:rFonts w:asciiTheme="minorHAnsi" w:eastAsia="Times New Roman" w:hAnsiTheme="minorHAnsi" w:cstheme="minorHAnsi"/>
          <w:szCs w:val="22"/>
        </w:rPr>
        <w:t>,</w:t>
      </w:r>
      <w:r w:rsidRPr="004F024E">
        <w:rPr>
          <w:rFonts w:asciiTheme="minorHAnsi" w:eastAsia="Times New Roman" w:hAnsiTheme="minorHAnsi" w:cstheme="minorHAnsi"/>
          <w:szCs w:val="22"/>
        </w:rPr>
        <w:t xml:space="preserve"> </w:t>
      </w:r>
      <w:r w:rsidR="00E678AC" w:rsidRPr="004F024E">
        <w:rPr>
          <w:rFonts w:asciiTheme="minorHAnsi" w:eastAsia="Times New Roman" w:hAnsiTheme="minorHAnsi" w:cstheme="minorHAnsi"/>
          <w:szCs w:val="22"/>
        </w:rPr>
        <w:t xml:space="preserve">which have been </w:t>
      </w:r>
      <w:r w:rsidRPr="004F024E">
        <w:rPr>
          <w:rFonts w:asciiTheme="minorHAnsi" w:eastAsia="Times New Roman" w:hAnsiTheme="minorHAnsi" w:cstheme="minorHAnsi"/>
          <w:szCs w:val="22"/>
        </w:rPr>
        <w:t xml:space="preserve">defined in the </w:t>
      </w:r>
      <w:hyperlink r:id="rId10" w:history="1">
        <w:r w:rsidR="00BE76B5" w:rsidRPr="004F024E">
          <w:rPr>
            <w:rStyle w:val="Hyperlink"/>
            <w:rFonts w:asciiTheme="minorHAnsi" w:eastAsia="Times New Roman" w:hAnsiTheme="minorHAnsi" w:cstheme="minorHAnsi"/>
            <w:szCs w:val="22"/>
          </w:rPr>
          <w:t xml:space="preserve">European Polar Research Programme </w:t>
        </w:r>
        <w:r w:rsidR="00E678AC" w:rsidRPr="004F024E">
          <w:rPr>
            <w:rStyle w:val="Hyperlink"/>
            <w:rFonts w:asciiTheme="minorHAnsi" w:eastAsia="Times New Roman" w:hAnsiTheme="minorHAnsi" w:cstheme="minorHAnsi"/>
            <w:szCs w:val="22"/>
          </w:rPr>
          <w:t>(</w:t>
        </w:r>
        <w:r w:rsidRPr="004F024E">
          <w:rPr>
            <w:rStyle w:val="Hyperlink"/>
            <w:rFonts w:asciiTheme="minorHAnsi" w:eastAsia="Times New Roman" w:hAnsiTheme="minorHAnsi" w:cstheme="minorHAnsi"/>
            <w:szCs w:val="22"/>
          </w:rPr>
          <w:t>EPRP</w:t>
        </w:r>
        <w:r w:rsidR="00E678AC" w:rsidRPr="004F024E">
          <w:rPr>
            <w:rStyle w:val="Hyperlink"/>
            <w:rFonts w:asciiTheme="minorHAnsi" w:eastAsia="Times New Roman" w:hAnsiTheme="minorHAnsi" w:cstheme="minorHAnsi"/>
            <w:szCs w:val="22"/>
          </w:rPr>
          <w:t>)</w:t>
        </w:r>
      </w:hyperlink>
      <w:r w:rsidRPr="004F024E">
        <w:rPr>
          <w:rFonts w:asciiTheme="minorHAnsi" w:eastAsia="Times New Roman" w:hAnsiTheme="minorHAnsi" w:cstheme="minorHAnsi"/>
          <w:szCs w:val="22"/>
        </w:rPr>
        <w:t xml:space="preserve">, the EU-PolarNet White Papers and in European Polar strategies. </w:t>
      </w:r>
    </w:p>
    <w:p w14:paraId="6EEC262E" w14:textId="65843A21" w:rsidR="008869CA" w:rsidRDefault="00890FB9" w:rsidP="00997419">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Theme="minorHAnsi" w:eastAsia="Times New Roman" w:hAnsiTheme="minorHAnsi" w:cstheme="minorHAnsi"/>
          <w:szCs w:val="22"/>
        </w:rPr>
      </w:pPr>
      <w:r w:rsidRPr="00997419">
        <w:rPr>
          <w:rFonts w:asciiTheme="minorHAnsi" w:eastAsia="Times New Roman" w:hAnsiTheme="minorHAnsi" w:cstheme="minorHAnsi"/>
          <w:bCs/>
          <w:szCs w:val="22"/>
        </w:rPr>
        <w:t xml:space="preserve">With launching </w:t>
      </w:r>
      <w:r w:rsidR="00E678AC" w:rsidRPr="00997419">
        <w:rPr>
          <w:rFonts w:asciiTheme="minorHAnsi" w:eastAsia="Times New Roman" w:hAnsiTheme="minorHAnsi" w:cstheme="minorHAnsi"/>
          <w:bCs/>
          <w:szCs w:val="22"/>
        </w:rPr>
        <w:t xml:space="preserve">calls for </w:t>
      </w:r>
      <w:r w:rsidR="00271F3E" w:rsidRPr="00997419">
        <w:rPr>
          <w:rFonts w:asciiTheme="minorHAnsi" w:eastAsia="Times New Roman" w:hAnsiTheme="minorHAnsi" w:cstheme="minorHAnsi"/>
          <w:bCs/>
          <w:szCs w:val="22"/>
        </w:rPr>
        <w:t>services,</w:t>
      </w:r>
      <w:r w:rsidRPr="00997419">
        <w:rPr>
          <w:rFonts w:asciiTheme="minorHAnsi" w:eastAsia="Times New Roman" w:hAnsiTheme="minorHAnsi" w:cstheme="minorHAnsi"/>
          <w:bCs/>
          <w:szCs w:val="22"/>
        </w:rPr>
        <w:t xml:space="preserve"> EU-PolarNet 2 seeks support </w:t>
      </w:r>
      <w:r w:rsidR="0001156A" w:rsidRPr="00997419">
        <w:rPr>
          <w:rFonts w:asciiTheme="minorHAnsi" w:eastAsia="Times New Roman" w:hAnsiTheme="minorHAnsi" w:cstheme="minorHAnsi"/>
          <w:bCs/>
          <w:szCs w:val="22"/>
        </w:rPr>
        <w:t xml:space="preserve">from the European Polar Community </w:t>
      </w:r>
      <w:r w:rsidRPr="00997419">
        <w:rPr>
          <w:rFonts w:asciiTheme="minorHAnsi" w:eastAsia="Times New Roman" w:hAnsiTheme="minorHAnsi" w:cstheme="minorHAnsi"/>
          <w:bCs/>
          <w:szCs w:val="22"/>
        </w:rPr>
        <w:t xml:space="preserve">to </w:t>
      </w:r>
      <w:r w:rsidR="00E678AC" w:rsidRPr="004F024E">
        <w:rPr>
          <w:rFonts w:asciiTheme="minorHAnsi" w:eastAsia="Times New Roman" w:hAnsiTheme="minorHAnsi" w:cstheme="minorHAnsi"/>
          <w:b/>
          <w:bCs/>
          <w:szCs w:val="22"/>
        </w:rPr>
        <w:t xml:space="preserve">further develop </w:t>
      </w:r>
      <w:r w:rsidR="00F80F8C">
        <w:rPr>
          <w:rFonts w:asciiTheme="minorHAnsi" w:eastAsia="Times New Roman" w:hAnsiTheme="minorHAnsi" w:cstheme="minorHAnsi"/>
          <w:b/>
          <w:bCs/>
          <w:szCs w:val="22"/>
        </w:rPr>
        <w:t xml:space="preserve">the </w:t>
      </w:r>
      <w:r w:rsidR="00E678AC" w:rsidRPr="004F024E">
        <w:rPr>
          <w:rFonts w:asciiTheme="minorHAnsi" w:eastAsia="Times New Roman" w:hAnsiTheme="minorHAnsi" w:cstheme="minorHAnsi"/>
          <w:b/>
          <w:bCs/>
          <w:szCs w:val="22"/>
        </w:rPr>
        <w:t xml:space="preserve">research </w:t>
      </w:r>
      <w:r w:rsidR="00F80F8C">
        <w:rPr>
          <w:rFonts w:asciiTheme="minorHAnsi" w:eastAsia="Times New Roman" w:hAnsiTheme="minorHAnsi" w:cstheme="minorHAnsi"/>
          <w:b/>
          <w:bCs/>
          <w:szCs w:val="22"/>
        </w:rPr>
        <w:t>themes identified in the EPRP</w:t>
      </w:r>
      <w:r w:rsidR="00F80F8C" w:rsidRPr="004F024E">
        <w:rPr>
          <w:rFonts w:asciiTheme="minorHAnsi" w:eastAsia="Times New Roman" w:hAnsiTheme="minorHAnsi" w:cstheme="minorHAnsi"/>
          <w:b/>
          <w:bCs/>
          <w:szCs w:val="22"/>
        </w:rPr>
        <w:t xml:space="preserve"> </w:t>
      </w:r>
      <w:r w:rsidR="004A6945" w:rsidRPr="004F024E">
        <w:rPr>
          <w:rFonts w:asciiTheme="minorHAnsi" w:eastAsia="Times New Roman" w:hAnsiTheme="minorHAnsi" w:cstheme="minorHAnsi"/>
          <w:b/>
          <w:bCs/>
          <w:szCs w:val="22"/>
        </w:rPr>
        <w:t>into</w:t>
      </w:r>
      <w:r w:rsidR="00E678AC" w:rsidRPr="004F024E">
        <w:rPr>
          <w:rFonts w:asciiTheme="minorHAnsi" w:eastAsia="Times New Roman" w:hAnsiTheme="minorHAnsi" w:cstheme="minorHAnsi"/>
          <w:b/>
          <w:bCs/>
          <w:szCs w:val="22"/>
        </w:rPr>
        <w:t xml:space="preserve"> </w:t>
      </w:r>
      <w:r w:rsidR="00E4542D">
        <w:rPr>
          <w:rFonts w:asciiTheme="minorHAnsi" w:eastAsia="Times New Roman" w:hAnsiTheme="minorHAnsi" w:cstheme="minorHAnsi"/>
          <w:b/>
          <w:bCs/>
          <w:szCs w:val="22"/>
        </w:rPr>
        <w:t>research funding schemes</w:t>
      </w:r>
      <w:r w:rsidR="008548BA" w:rsidRPr="004F024E">
        <w:rPr>
          <w:rFonts w:asciiTheme="minorHAnsi" w:eastAsia="Times New Roman" w:hAnsiTheme="minorHAnsi" w:cstheme="minorHAnsi"/>
          <w:b/>
          <w:bCs/>
          <w:szCs w:val="22"/>
        </w:rPr>
        <w:t xml:space="preserve"> that</w:t>
      </w:r>
      <w:r w:rsidR="00E678AC" w:rsidRPr="004F024E">
        <w:rPr>
          <w:rFonts w:asciiTheme="minorHAnsi" w:eastAsia="Times New Roman" w:hAnsiTheme="minorHAnsi" w:cstheme="minorHAnsi"/>
          <w:b/>
          <w:bCs/>
          <w:szCs w:val="22"/>
        </w:rPr>
        <w:t xml:space="preserve"> could be funded on a national, European or international lev</w:t>
      </w:r>
      <w:r w:rsidR="00E678AC" w:rsidRPr="0086267E">
        <w:rPr>
          <w:rFonts w:asciiTheme="minorHAnsi" w:eastAsia="Times New Roman" w:hAnsiTheme="minorHAnsi" w:cstheme="minorHAnsi"/>
          <w:b/>
          <w:bCs/>
          <w:szCs w:val="22"/>
        </w:rPr>
        <w:t>el</w:t>
      </w:r>
      <w:r w:rsidR="00E678AC" w:rsidRPr="0086267E">
        <w:rPr>
          <w:rFonts w:asciiTheme="minorHAnsi" w:eastAsia="Times New Roman" w:hAnsiTheme="minorHAnsi" w:cstheme="minorHAnsi"/>
          <w:szCs w:val="22"/>
        </w:rPr>
        <w:t>.</w:t>
      </w:r>
    </w:p>
    <w:p w14:paraId="2C77C6D3" w14:textId="1EB92E33" w:rsidR="008869CA" w:rsidRPr="00997419" w:rsidRDefault="00997419" w:rsidP="00997419">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Theme="minorHAnsi" w:eastAsiaTheme="majorEastAsia" w:hAnsiTheme="minorHAnsi" w:cstheme="minorHAnsi"/>
          <w:b/>
        </w:rPr>
      </w:pPr>
      <w:r>
        <w:rPr>
          <w:rFonts w:asciiTheme="minorHAnsi" w:eastAsia="Times New Roman" w:hAnsiTheme="minorHAnsi" w:cstheme="minorHAnsi"/>
          <w:szCs w:val="22"/>
        </w:rPr>
        <w:t xml:space="preserve">The </w:t>
      </w:r>
      <w:r w:rsidR="0086267E" w:rsidRPr="008869CA">
        <w:rPr>
          <w:rFonts w:asciiTheme="minorHAnsi" w:eastAsia="Times New Roman" w:hAnsiTheme="minorHAnsi" w:cstheme="minorHAnsi"/>
          <w:szCs w:val="22"/>
        </w:rPr>
        <w:t xml:space="preserve">offers </w:t>
      </w:r>
      <w:r>
        <w:rPr>
          <w:rFonts w:asciiTheme="minorHAnsi" w:eastAsia="Times New Roman" w:hAnsiTheme="minorHAnsi" w:cstheme="minorHAnsi"/>
          <w:szCs w:val="22"/>
        </w:rPr>
        <w:t xml:space="preserve">for services are launched to </w:t>
      </w:r>
      <w:r w:rsidR="0086267E" w:rsidRPr="00997419">
        <w:rPr>
          <w:rFonts w:asciiTheme="minorHAnsi" w:eastAsia="Times New Roman" w:hAnsiTheme="minorHAnsi" w:cstheme="minorHAnsi"/>
          <w:b/>
          <w:szCs w:val="22"/>
        </w:rPr>
        <w:t xml:space="preserve">develop ideas </w:t>
      </w:r>
      <w:r w:rsidR="0086267E" w:rsidRPr="00997419">
        <w:rPr>
          <w:rFonts w:asciiTheme="minorHAnsi" w:eastAsiaTheme="majorEastAsia" w:hAnsiTheme="minorHAnsi" w:cstheme="minorHAnsi"/>
          <w:b/>
        </w:rPr>
        <w:t>which can help in the research prioritisation task o</w:t>
      </w:r>
      <w:r w:rsidR="008869CA" w:rsidRPr="00997419">
        <w:rPr>
          <w:rFonts w:asciiTheme="minorHAnsi" w:eastAsiaTheme="majorEastAsia" w:hAnsiTheme="minorHAnsi" w:cstheme="minorHAnsi"/>
          <w:b/>
        </w:rPr>
        <w:t>f</w:t>
      </w:r>
      <w:r w:rsidR="0086267E" w:rsidRPr="00997419">
        <w:rPr>
          <w:rFonts w:asciiTheme="minorHAnsi" w:eastAsiaTheme="majorEastAsia" w:hAnsiTheme="minorHAnsi" w:cstheme="minorHAnsi"/>
          <w:b/>
        </w:rPr>
        <w:t xml:space="preserve"> EU-PolarNet 2.</w:t>
      </w:r>
    </w:p>
    <w:p w14:paraId="347999C2" w14:textId="0D90F672" w:rsidR="00E678AC" w:rsidRDefault="00E678AC" w:rsidP="006E2B82">
      <w:pPr>
        <w:jc w:val="both"/>
        <w:rPr>
          <w:rFonts w:asciiTheme="minorHAnsi" w:eastAsia="Times New Roman" w:hAnsiTheme="minorHAnsi" w:cstheme="minorHAnsi"/>
          <w:szCs w:val="22"/>
        </w:rPr>
      </w:pPr>
    </w:p>
    <w:p w14:paraId="7D39CD17" w14:textId="0D253110" w:rsidR="00FA6A8E" w:rsidRDefault="00004B53" w:rsidP="006E2B82">
      <w:pPr>
        <w:pBdr>
          <w:top w:val="single" w:sz="4" w:space="1" w:color="auto"/>
          <w:left w:val="single" w:sz="4" w:space="4" w:color="auto"/>
          <w:bottom w:val="single" w:sz="4" w:space="1" w:color="auto"/>
          <w:right w:val="single" w:sz="4" w:space="4" w:color="auto"/>
        </w:pBdr>
        <w:spacing w:after="100" w:afterAutospacing="1"/>
        <w:jc w:val="center"/>
        <w:rPr>
          <w:rFonts w:asciiTheme="minorHAnsi" w:eastAsiaTheme="majorEastAsia" w:hAnsiTheme="minorHAnsi" w:cstheme="minorHAnsi"/>
          <w:b/>
        </w:rPr>
      </w:pPr>
      <w:r>
        <w:rPr>
          <w:rFonts w:asciiTheme="minorHAnsi" w:eastAsiaTheme="majorEastAsia" w:hAnsiTheme="minorHAnsi" w:cstheme="minorHAnsi"/>
          <w:b/>
        </w:rPr>
        <w:t xml:space="preserve">PLEASE NOTE that </w:t>
      </w:r>
      <w:bookmarkStart w:id="1" w:name="_Hlk114570225"/>
      <w:r w:rsidR="00FA6A8E">
        <w:rPr>
          <w:rFonts w:asciiTheme="minorHAnsi" w:eastAsiaTheme="majorEastAsia" w:hAnsiTheme="minorHAnsi" w:cstheme="minorHAnsi"/>
          <w:b/>
        </w:rPr>
        <w:t xml:space="preserve">with </w:t>
      </w:r>
      <w:r>
        <w:rPr>
          <w:rFonts w:asciiTheme="minorHAnsi" w:eastAsiaTheme="majorEastAsia" w:hAnsiTheme="minorHAnsi" w:cstheme="minorHAnsi"/>
          <w:b/>
        </w:rPr>
        <w:t>the call for services</w:t>
      </w:r>
      <w:r w:rsidR="00FA6A8E">
        <w:rPr>
          <w:rFonts w:asciiTheme="minorHAnsi" w:eastAsiaTheme="majorEastAsia" w:hAnsiTheme="minorHAnsi" w:cstheme="minorHAnsi"/>
          <w:b/>
        </w:rPr>
        <w:t xml:space="preserve"> we offer a kind of seed money </w:t>
      </w:r>
      <w:r w:rsidR="00FA6A8E" w:rsidRPr="00FA6A8E">
        <w:rPr>
          <w:rFonts w:asciiTheme="minorHAnsi" w:eastAsiaTheme="majorEastAsia" w:hAnsiTheme="minorHAnsi" w:cstheme="minorHAnsi"/>
          <w:b/>
        </w:rPr>
        <w:t xml:space="preserve">to support the </w:t>
      </w:r>
      <w:r w:rsidR="00E4542D">
        <w:rPr>
          <w:rFonts w:asciiTheme="minorHAnsi" w:eastAsiaTheme="majorEastAsia" w:hAnsiTheme="minorHAnsi" w:cstheme="minorHAnsi"/>
          <w:b/>
        </w:rPr>
        <w:t xml:space="preserve">preparation, planning or </w:t>
      </w:r>
      <w:r w:rsidR="00FA6A8E" w:rsidRPr="00FA6A8E">
        <w:rPr>
          <w:rFonts w:asciiTheme="minorHAnsi" w:eastAsiaTheme="majorEastAsia" w:hAnsiTheme="minorHAnsi" w:cstheme="minorHAnsi"/>
          <w:b/>
        </w:rPr>
        <w:t>development of new ideas and lines of research, e.g. by supporting workshops, desk studies o</w:t>
      </w:r>
      <w:r w:rsidR="009E5D2D">
        <w:rPr>
          <w:rFonts w:asciiTheme="minorHAnsi" w:eastAsiaTheme="majorEastAsia" w:hAnsiTheme="minorHAnsi" w:cstheme="minorHAnsi"/>
          <w:b/>
        </w:rPr>
        <w:t>r</w:t>
      </w:r>
      <w:r w:rsidR="00FA6A8E" w:rsidRPr="00FA6A8E">
        <w:rPr>
          <w:rFonts w:asciiTheme="minorHAnsi" w:eastAsiaTheme="majorEastAsia" w:hAnsiTheme="minorHAnsi" w:cstheme="minorHAnsi"/>
          <w:b/>
        </w:rPr>
        <w:t xml:space="preserve"> travel</w:t>
      </w:r>
      <w:r w:rsidR="002F09DF">
        <w:rPr>
          <w:rFonts w:asciiTheme="minorHAnsi" w:eastAsiaTheme="majorEastAsia" w:hAnsiTheme="minorHAnsi" w:cstheme="minorHAnsi"/>
          <w:b/>
        </w:rPr>
        <w:t>s</w:t>
      </w:r>
      <w:r w:rsidR="00FA6A8E" w:rsidRPr="00FA6A8E">
        <w:rPr>
          <w:rFonts w:asciiTheme="minorHAnsi" w:eastAsiaTheme="majorEastAsia" w:hAnsiTheme="minorHAnsi" w:cstheme="minorHAnsi"/>
          <w:b/>
        </w:rPr>
        <w:t>.</w:t>
      </w:r>
      <w:bookmarkEnd w:id="1"/>
    </w:p>
    <w:p w14:paraId="59FFBBE8" w14:textId="6414803F" w:rsidR="00004B53" w:rsidRPr="00FF0B68" w:rsidRDefault="00FA6A8E" w:rsidP="00FA6A8E">
      <w:pPr>
        <w:pBdr>
          <w:top w:val="single" w:sz="4" w:space="1" w:color="auto"/>
          <w:left w:val="single" w:sz="4" w:space="4" w:color="auto"/>
          <w:bottom w:val="single" w:sz="4" w:space="1" w:color="auto"/>
          <w:right w:val="single" w:sz="4" w:space="4" w:color="auto"/>
        </w:pBdr>
        <w:spacing w:after="100" w:afterAutospacing="1"/>
        <w:jc w:val="center"/>
        <w:rPr>
          <w:rFonts w:asciiTheme="minorHAnsi" w:eastAsia="Times New Roman" w:hAnsiTheme="minorHAnsi" w:cstheme="minorHAnsi"/>
          <w:b/>
          <w:caps/>
          <w:szCs w:val="22"/>
        </w:rPr>
      </w:pPr>
      <w:r w:rsidRPr="00FF0B68">
        <w:rPr>
          <w:rFonts w:asciiTheme="minorHAnsi" w:eastAsiaTheme="majorEastAsia" w:hAnsiTheme="minorHAnsi" w:cstheme="minorHAnsi"/>
          <w:b/>
          <w:caps/>
        </w:rPr>
        <w:t xml:space="preserve">The call </w:t>
      </w:r>
      <w:r w:rsidRPr="00E4542D">
        <w:rPr>
          <w:rFonts w:asciiTheme="minorHAnsi" w:eastAsiaTheme="majorEastAsia" w:hAnsiTheme="minorHAnsi" w:cstheme="minorHAnsi"/>
          <w:b/>
          <w:caps/>
        </w:rPr>
        <w:t>is</w:t>
      </w:r>
      <w:r w:rsidR="00004B53" w:rsidRPr="00E4542D">
        <w:rPr>
          <w:rFonts w:asciiTheme="minorHAnsi" w:eastAsiaTheme="majorEastAsia" w:hAnsiTheme="minorHAnsi" w:cstheme="minorHAnsi"/>
          <w:b/>
          <w:caps/>
        </w:rPr>
        <w:t xml:space="preserve"> </w:t>
      </w:r>
      <w:r w:rsidR="00004B53" w:rsidRPr="00E4542D">
        <w:rPr>
          <w:rFonts w:asciiTheme="minorHAnsi" w:eastAsiaTheme="majorEastAsia" w:hAnsiTheme="minorHAnsi" w:cstheme="minorHAnsi"/>
          <w:b/>
          <w:caps/>
          <w:u w:val="single"/>
        </w:rPr>
        <w:t xml:space="preserve">NOT </w:t>
      </w:r>
      <w:r w:rsidRPr="00E4542D">
        <w:rPr>
          <w:rFonts w:asciiTheme="minorHAnsi" w:eastAsiaTheme="majorEastAsia" w:hAnsiTheme="minorHAnsi" w:cstheme="minorHAnsi"/>
          <w:b/>
          <w:caps/>
          <w:u w:val="single"/>
        </w:rPr>
        <w:t>designed</w:t>
      </w:r>
      <w:r w:rsidR="00004B53" w:rsidRPr="00E4542D">
        <w:rPr>
          <w:rFonts w:asciiTheme="minorHAnsi" w:eastAsiaTheme="majorEastAsia" w:hAnsiTheme="minorHAnsi" w:cstheme="minorHAnsi"/>
          <w:b/>
          <w:caps/>
        </w:rPr>
        <w:t xml:space="preserve"> to support expeditions</w:t>
      </w:r>
      <w:r w:rsidR="00E4542D" w:rsidRPr="00E4542D">
        <w:rPr>
          <w:rFonts w:asciiTheme="minorHAnsi" w:eastAsiaTheme="majorEastAsia" w:hAnsiTheme="minorHAnsi" w:cstheme="minorHAnsi"/>
          <w:b/>
          <w:caps/>
        </w:rPr>
        <w:t xml:space="preserve"> OR</w:t>
      </w:r>
      <w:r w:rsidR="00004B53" w:rsidRPr="00E4542D">
        <w:rPr>
          <w:rFonts w:asciiTheme="minorHAnsi" w:eastAsiaTheme="majorEastAsia" w:hAnsiTheme="minorHAnsi" w:cstheme="minorHAnsi"/>
          <w:b/>
          <w:caps/>
        </w:rPr>
        <w:t xml:space="preserve"> research or projects. </w:t>
      </w:r>
      <w:r w:rsidRPr="00E4542D">
        <w:rPr>
          <w:rFonts w:asciiTheme="minorHAnsi" w:eastAsiaTheme="majorEastAsia" w:hAnsiTheme="minorHAnsi" w:cstheme="minorHAnsi"/>
          <w:b/>
          <w:caps/>
        </w:rPr>
        <w:t xml:space="preserve">These costs are not eligible. </w:t>
      </w:r>
    </w:p>
    <w:p w14:paraId="71575EBE" w14:textId="0188DA04" w:rsidR="00E21F38" w:rsidRDefault="00E21F38" w:rsidP="00E21F38">
      <w:pPr>
        <w:autoSpaceDE w:val="0"/>
        <w:autoSpaceDN w:val="0"/>
        <w:adjustRightInd w:val="0"/>
        <w:jc w:val="both"/>
        <w:rPr>
          <w:rFonts w:asciiTheme="minorHAnsi" w:eastAsia="Times New Roman" w:hAnsiTheme="minorHAnsi" w:cstheme="minorHAnsi"/>
          <w:szCs w:val="22"/>
        </w:rPr>
      </w:pPr>
      <w:r w:rsidRPr="004F024E">
        <w:rPr>
          <w:rFonts w:asciiTheme="minorHAnsi" w:hAnsiTheme="minorHAnsi" w:cstheme="minorHAnsi"/>
        </w:rPr>
        <w:t xml:space="preserve">EU-PolarNet 2 offers up to </w:t>
      </w:r>
      <w:r w:rsidRPr="004F024E">
        <w:rPr>
          <w:rFonts w:asciiTheme="minorHAnsi" w:hAnsiTheme="minorHAnsi" w:cstheme="minorHAnsi"/>
          <w:b/>
          <w:bCs/>
        </w:rPr>
        <w:t>15.000 €</w:t>
      </w:r>
      <w:r w:rsidRPr="004F024E">
        <w:rPr>
          <w:rFonts w:asciiTheme="minorHAnsi" w:hAnsiTheme="minorHAnsi" w:cstheme="minorHAnsi"/>
        </w:rPr>
        <w:t xml:space="preserve"> financial support to </w:t>
      </w:r>
      <w:r w:rsidR="00204719" w:rsidRPr="004F024E">
        <w:rPr>
          <w:rFonts w:asciiTheme="minorHAnsi" w:hAnsiTheme="minorHAnsi" w:cstheme="minorHAnsi"/>
          <w:b/>
          <w:bCs/>
        </w:rPr>
        <w:t>European (early career) researchers and/or stake- and right</w:t>
      </w:r>
      <w:r w:rsidR="0029330B">
        <w:rPr>
          <w:rFonts w:asciiTheme="minorHAnsi" w:hAnsiTheme="minorHAnsi" w:cstheme="minorHAnsi"/>
          <w:b/>
          <w:bCs/>
        </w:rPr>
        <w:t>s</w:t>
      </w:r>
      <w:r w:rsidR="00204719" w:rsidRPr="004F024E">
        <w:rPr>
          <w:rFonts w:asciiTheme="minorHAnsi" w:hAnsiTheme="minorHAnsi" w:cstheme="minorHAnsi"/>
          <w:b/>
          <w:bCs/>
        </w:rPr>
        <w:t>holders</w:t>
      </w:r>
      <w:r w:rsidR="00204719" w:rsidRPr="004F024E" w:rsidDel="00204719">
        <w:rPr>
          <w:rFonts w:asciiTheme="minorHAnsi" w:hAnsiTheme="minorHAnsi" w:cstheme="minorHAnsi"/>
          <w:b/>
          <w:bCs/>
        </w:rPr>
        <w:t xml:space="preserve"> </w:t>
      </w:r>
      <w:r w:rsidR="007D79A5" w:rsidRPr="004F024E">
        <w:rPr>
          <w:rFonts w:asciiTheme="minorHAnsi" w:hAnsiTheme="minorHAnsi" w:cstheme="minorHAnsi"/>
        </w:rPr>
        <w:t xml:space="preserve">as seed money to cultivate </w:t>
      </w:r>
      <w:r w:rsidR="007D79A5" w:rsidRPr="007F6BF4">
        <w:rPr>
          <w:rFonts w:asciiTheme="minorHAnsi" w:hAnsiTheme="minorHAnsi" w:cstheme="minorHAnsi"/>
          <w:b/>
          <w:bCs/>
        </w:rPr>
        <w:t>ideas</w:t>
      </w:r>
      <w:r w:rsidR="007D79A5" w:rsidRPr="004F024E">
        <w:rPr>
          <w:rFonts w:asciiTheme="minorHAnsi" w:hAnsiTheme="minorHAnsi" w:cstheme="minorHAnsi"/>
        </w:rPr>
        <w:t xml:space="preserve"> </w:t>
      </w:r>
      <w:r w:rsidR="00997419">
        <w:rPr>
          <w:rFonts w:asciiTheme="minorHAnsi" w:hAnsiTheme="minorHAnsi" w:cstheme="minorHAnsi"/>
        </w:rPr>
        <w:t>for future</w:t>
      </w:r>
      <w:r w:rsidR="00997419" w:rsidRPr="004F024E">
        <w:rPr>
          <w:rFonts w:asciiTheme="minorHAnsi" w:hAnsiTheme="minorHAnsi" w:cstheme="minorHAnsi"/>
        </w:rPr>
        <w:t xml:space="preserve"> </w:t>
      </w:r>
      <w:r w:rsidR="007D79A5" w:rsidRPr="004F024E">
        <w:rPr>
          <w:rFonts w:asciiTheme="minorHAnsi" w:hAnsiTheme="minorHAnsi" w:cstheme="minorHAnsi"/>
        </w:rPr>
        <w:t>research projects of wide European interest and high societal relevance</w:t>
      </w:r>
      <w:r w:rsidR="007D79A5" w:rsidRPr="004F024E">
        <w:rPr>
          <w:rFonts w:asciiTheme="minorHAnsi" w:hAnsiTheme="minorHAnsi" w:cstheme="minorHAnsi"/>
          <w:b/>
          <w:bCs/>
        </w:rPr>
        <w:t>.</w:t>
      </w:r>
      <w:r w:rsidR="007D79A5" w:rsidRPr="004F024E">
        <w:rPr>
          <w:rFonts w:asciiTheme="minorHAnsi" w:hAnsiTheme="minorHAnsi" w:cstheme="minorHAnsi"/>
        </w:rPr>
        <w:t xml:space="preserve"> </w:t>
      </w:r>
      <w:r w:rsidRPr="004F024E">
        <w:rPr>
          <w:rFonts w:asciiTheme="minorHAnsi" w:hAnsiTheme="minorHAnsi" w:cstheme="minorHAnsi"/>
        </w:rPr>
        <w:t xml:space="preserve">The </w:t>
      </w:r>
      <w:r w:rsidR="00FC5272" w:rsidRPr="004F024E">
        <w:rPr>
          <w:rFonts w:asciiTheme="minorHAnsi" w:hAnsiTheme="minorHAnsi" w:cstheme="minorHAnsi"/>
        </w:rPr>
        <w:t>service contract</w:t>
      </w:r>
      <w:r w:rsidRPr="004F024E">
        <w:rPr>
          <w:rFonts w:asciiTheme="minorHAnsi" w:hAnsiTheme="minorHAnsi" w:cstheme="minorHAnsi"/>
        </w:rPr>
        <w:t xml:space="preserve"> can be used to organise international workshops and meetings, e.g. for preparing </w:t>
      </w:r>
      <w:r w:rsidR="000D55A7" w:rsidRPr="004F024E">
        <w:rPr>
          <w:rFonts w:asciiTheme="minorHAnsi" w:hAnsiTheme="minorHAnsi" w:cstheme="minorHAnsi"/>
        </w:rPr>
        <w:t>W</w:t>
      </w:r>
      <w:r w:rsidRPr="004F024E">
        <w:rPr>
          <w:rFonts w:asciiTheme="minorHAnsi" w:hAnsiTheme="minorHAnsi" w:cstheme="minorHAnsi"/>
        </w:rPr>
        <w:t xml:space="preserve">hite </w:t>
      </w:r>
      <w:r w:rsidR="000D55A7" w:rsidRPr="004F024E">
        <w:rPr>
          <w:rFonts w:asciiTheme="minorHAnsi" w:hAnsiTheme="minorHAnsi" w:cstheme="minorHAnsi"/>
        </w:rPr>
        <w:t>P</w:t>
      </w:r>
      <w:r w:rsidRPr="004F024E">
        <w:rPr>
          <w:rFonts w:asciiTheme="minorHAnsi" w:hAnsiTheme="minorHAnsi" w:cstheme="minorHAnsi"/>
        </w:rPr>
        <w:t>apers or joint research proposals, to invite e.g. stake- and right</w:t>
      </w:r>
      <w:r w:rsidR="0029330B">
        <w:rPr>
          <w:rFonts w:asciiTheme="minorHAnsi" w:hAnsiTheme="minorHAnsi" w:cstheme="minorHAnsi"/>
        </w:rPr>
        <w:t>s</w:t>
      </w:r>
      <w:r w:rsidRPr="004F024E">
        <w:rPr>
          <w:rFonts w:asciiTheme="minorHAnsi" w:hAnsiTheme="minorHAnsi" w:cstheme="minorHAnsi"/>
        </w:rPr>
        <w:t xml:space="preserve">holders or early career researchers, to perform pre-studies or for any other method leading to the </w:t>
      </w:r>
      <w:r w:rsidR="00997419">
        <w:rPr>
          <w:rFonts w:asciiTheme="minorHAnsi" w:hAnsiTheme="minorHAnsi" w:cstheme="minorHAnsi"/>
        </w:rPr>
        <w:t xml:space="preserve">development of ideas/proposals </w:t>
      </w:r>
      <w:r w:rsidR="0029330B">
        <w:rPr>
          <w:rFonts w:asciiTheme="minorHAnsi" w:hAnsiTheme="minorHAnsi" w:cstheme="minorHAnsi"/>
        </w:rPr>
        <w:t>on</w:t>
      </w:r>
      <w:r w:rsidR="00C25B97">
        <w:rPr>
          <w:rFonts w:asciiTheme="minorHAnsi" w:hAnsiTheme="minorHAnsi" w:cstheme="minorHAnsi"/>
        </w:rPr>
        <w:t xml:space="preserve"> </w:t>
      </w:r>
      <w:r w:rsidR="00997419">
        <w:rPr>
          <w:rFonts w:asciiTheme="minorHAnsi" w:hAnsiTheme="minorHAnsi" w:cstheme="minorHAnsi"/>
        </w:rPr>
        <w:t>priority research</w:t>
      </w:r>
      <w:r w:rsidR="00C25B97">
        <w:rPr>
          <w:rFonts w:asciiTheme="minorHAnsi" w:hAnsiTheme="minorHAnsi" w:cstheme="minorHAnsi"/>
        </w:rPr>
        <w:t xml:space="preserve"> themes</w:t>
      </w:r>
      <w:r w:rsidRPr="004F024E">
        <w:rPr>
          <w:rFonts w:asciiTheme="minorHAnsi" w:hAnsiTheme="minorHAnsi" w:cstheme="minorHAnsi"/>
        </w:rPr>
        <w:t xml:space="preserve">. </w:t>
      </w:r>
      <w:r w:rsidR="0029330B" w:rsidRPr="004F024E">
        <w:rPr>
          <w:rFonts w:asciiTheme="minorHAnsi" w:eastAsia="Times New Roman" w:hAnsiTheme="minorHAnsi" w:cstheme="minorHAnsi"/>
          <w:szCs w:val="22"/>
        </w:rPr>
        <w:t xml:space="preserve">The research </w:t>
      </w:r>
      <w:r w:rsidR="0029330B">
        <w:rPr>
          <w:rFonts w:asciiTheme="minorHAnsi" w:eastAsia="Times New Roman" w:hAnsiTheme="minorHAnsi" w:cstheme="minorHAnsi"/>
          <w:szCs w:val="22"/>
        </w:rPr>
        <w:t>topics to be developed through the service calls</w:t>
      </w:r>
      <w:r w:rsidR="0029330B" w:rsidRPr="004F024E">
        <w:rPr>
          <w:rFonts w:asciiTheme="minorHAnsi" w:eastAsia="Times New Roman" w:hAnsiTheme="minorHAnsi" w:cstheme="minorHAnsi"/>
          <w:szCs w:val="22"/>
        </w:rPr>
        <w:t xml:space="preserve"> shall be based on the research needs defined in the EPRP and shall contribute to specific key questions - see section 3.</w:t>
      </w:r>
    </w:p>
    <w:p w14:paraId="7A2078DB" w14:textId="77777777" w:rsidR="00E4542D" w:rsidRPr="004F024E" w:rsidRDefault="00E4542D" w:rsidP="00E21F38">
      <w:pPr>
        <w:autoSpaceDE w:val="0"/>
        <w:autoSpaceDN w:val="0"/>
        <w:adjustRightInd w:val="0"/>
        <w:jc w:val="both"/>
        <w:rPr>
          <w:rFonts w:asciiTheme="minorHAnsi" w:hAnsiTheme="minorHAnsi" w:cstheme="minorHAnsi"/>
        </w:rPr>
      </w:pPr>
    </w:p>
    <w:p w14:paraId="0B7841C9" w14:textId="4BD60FDF" w:rsidR="00085784" w:rsidRPr="004F024E" w:rsidRDefault="00085784" w:rsidP="00085784">
      <w:pPr>
        <w:jc w:val="both"/>
        <w:rPr>
          <w:rFonts w:asciiTheme="minorHAnsi" w:hAnsiTheme="minorHAnsi" w:cstheme="minorHAnsi"/>
          <w:b/>
          <w:i/>
        </w:rPr>
      </w:pPr>
      <w:r w:rsidRPr="004F024E">
        <w:rPr>
          <w:rFonts w:asciiTheme="minorHAnsi" w:hAnsiTheme="minorHAnsi" w:cstheme="minorHAnsi"/>
          <w:b/>
          <w:i/>
        </w:rPr>
        <w:t xml:space="preserve">Who is eligible to submit an </w:t>
      </w:r>
      <w:r w:rsidR="00D30070" w:rsidRPr="004F024E">
        <w:rPr>
          <w:rFonts w:asciiTheme="minorHAnsi" w:hAnsiTheme="minorHAnsi" w:cstheme="minorHAnsi"/>
          <w:b/>
          <w:i/>
        </w:rPr>
        <w:t>offer</w:t>
      </w:r>
      <w:r w:rsidRPr="004F024E">
        <w:rPr>
          <w:rFonts w:asciiTheme="minorHAnsi" w:hAnsiTheme="minorHAnsi" w:cstheme="minorHAnsi"/>
          <w:b/>
          <w:i/>
        </w:rPr>
        <w:t xml:space="preserve">? </w:t>
      </w:r>
    </w:p>
    <w:p w14:paraId="1F807BA3" w14:textId="7443ED4F" w:rsidR="00085784" w:rsidRPr="004F024E" w:rsidRDefault="00CC468A" w:rsidP="00085784">
      <w:pPr>
        <w:jc w:val="both"/>
        <w:rPr>
          <w:rFonts w:asciiTheme="minorHAnsi" w:eastAsia="Times New Roman" w:hAnsiTheme="minorHAnsi" w:cstheme="minorHAnsi"/>
          <w:szCs w:val="22"/>
        </w:rPr>
      </w:pPr>
      <w:r w:rsidRPr="004F024E">
        <w:rPr>
          <w:rFonts w:asciiTheme="minorHAnsi" w:eastAsia="Times New Roman" w:hAnsiTheme="minorHAnsi" w:cstheme="minorHAnsi"/>
          <w:szCs w:val="22"/>
        </w:rPr>
        <w:t>Service providers</w:t>
      </w:r>
      <w:r w:rsidR="00085784" w:rsidRPr="004F024E">
        <w:rPr>
          <w:rFonts w:asciiTheme="minorHAnsi" w:eastAsia="Times New Roman" w:hAnsiTheme="minorHAnsi" w:cstheme="minorHAnsi"/>
          <w:szCs w:val="22"/>
        </w:rPr>
        <w:t xml:space="preserve"> must meet the following eligibility criteria:</w:t>
      </w:r>
    </w:p>
    <w:p w14:paraId="1F13D7DC" w14:textId="77777777" w:rsidR="00085784" w:rsidRPr="004F024E" w:rsidRDefault="00085784" w:rsidP="00085784">
      <w:pPr>
        <w:jc w:val="both"/>
        <w:rPr>
          <w:rFonts w:asciiTheme="minorHAnsi" w:eastAsia="Times New Roman" w:hAnsiTheme="minorHAnsi" w:cstheme="minorHAnsi"/>
          <w:szCs w:val="22"/>
        </w:rPr>
      </w:pPr>
    </w:p>
    <w:p w14:paraId="6DAC9D93" w14:textId="1C043D5C" w:rsidR="00D30070" w:rsidRPr="004F024E" w:rsidRDefault="00D30070" w:rsidP="00D85EBE">
      <w:pPr>
        <w:pStyle w:val="Listenabsatz"/>
        <w:numPr>
          <w:ilvl w:val="0"/>
          <w:numId w:val="17"/>
        </w:numPr>
        <w:jc w:val="both"/>
        <w:rPr>
          <w:rFonts w:asciiTheme="minorHAnsi" w:eastAsia="Times New Roman" w:hAnsiTheme="minorHAnsi" w:cstheme="minorHAnsi"/>
          <w:b/>
          <w:bCs/>
          <w:szCs w:val="22"/>
        </w:rPr>
      </w:pPr>
      <w:r w:rsidRPr="004F024E">
        <w:rPr>
          <w:rFonts w:asciiTheme="minorHAnsi" w:eastAsia="Times New Roman" w:hAnsiTheme="minorHAnsi" w:cstheme="minorHAnsi"/>
          <w:b/>
          <w:bCs/>
          <w:szCs w:val="22"/>
        </w:rPr>
        <w:t>Type:</w:t>
      </w:r>
      <w:r w:rsidRPr="004F024E">
        <w:rPr>
          <w:rFonts w:asciiTheme="minorHAnsi" w:eastAsia="Times New Roman" w:hAnsiTheme="minorHAnsi" w:cstheme="minorHAnsi"/>
          <w:szCs w:val="22"/>
        </w:rPr>
        <w:t xml:space="preserve"> the call for services is open to European (early career) researchers and</w:t>
      </w:r>
      <w:r w:rsidR="00FA3453" w:rsidRPr="004F024E">
        <w:rPr>
          <w:rFonts w:asciiTheme="minorHAnsi" w:eastAsia="Times New Roman" w:hAnsiTheme="minorHAnsi" w:cstheme="minorHAnsi"/>
          <w:szCs w:val="22"/>
        </w:rPr>
        <w:t>/or</w:t>
      </w:r>
      <w:r w:rsidRPr="004F024E">
        <w:rPr>
          <w:rFonts w:asciiTheme="minorHAnsi" w:eastAsia="Times New Roman" w:hAnsiTheme="minorHAnsi" w:cstheme="minorHAnsi"/>
          <w:szCs w:val="22"/>
        </w:rPr>
        <w:t xml:space="preserve"> </w:t>
      </w:r>
      <w:r w:rsidRPr="004F024E">
        <w:rPr>
          <w:rFonts w:asciiTheme="minorHAnsi" w:hAnsiTheme="minorHAnsi" w:cstheme="minorHAnsi"/>
        </w:rPr>
        <w:t>stake- and right</w:t>
      </w:r>
      <w:r w:rsidR="00C34925">
        <w:rPr>
          <w:rFonts w:asciiTheme="minorHAnsi" w:hAnsiTheme="minorHAnsi" w:cstheme="minorHAnsi"/>
        </w:rPr>
        <w:t>s</w:t>
      </w:r>
      <w:r w:rsidRPr="004F024E">
        <w:rPr>
          <w:rFonts w:asciiTheme="minorHAnsi" w:hAnsiTheme="minorHAnsi" w:cstheme="minorHAnsi"/>
        </w:rPr>
        <w:t xml:space="preserve">holders, </w:t>
      </w:r>
      <w:r w:rsidRPr="004F024E">
        <w:rPr>
          <w:rFonts w:asciiTheme="minorHAnsi" w:eastAsia="Times New Roman" w:hAnsiTheme="minorHAnsi" w:cstheme="minorHAnsi"/>
          <w:szCs w:val="22"/>
        </w:rPr>
        <w:t>hereafter name</w:t>
      </w:r>
      <w:r w:rsidR="00FA3453" w:rsidRPr="004F024E">
        <w:rPr>
          <w:rFonts w:asciiTheme="minorHAnsi" w:eastAsia="Times New Roman" w:hAnsiTheme="minorHAnsi" w:cstheme="minorHAnsi"/>
          <w:szCs w:val="22"/>
        </w:rPr>
        <w:t>d</w:t>
      </w:r>
      <w:r w:rsidRPr="004F024E">
        <w:rPr>
          <w:rFonts w:asciiTheme="minorHAnsi" w:eastAsia="Times New Roman" w:hAnsiTheme="minorHAnsi" w:cstheme="minorHAnsi"/>
          <w:szCs w:val="22"/>
        </w:rPr>
        <w:t xml:space="preserve"> service providers</w:t>
      </w:r>
      <w:r w:rsidR="00D85EBE" w:rsidRPr="004F024E">
        <w:rPr>
          <w:rFonts w:asciiTheme="minorHAnsi" w:eastAsia="Times New Roman" w:hAnsiTheme="minorHAnsi" w:cstheme="minorHAnsi"/>
          <w:szCs w:val="22"/>
        </w:rPr>
        <w:t xml:space="preserve">. </w:t>
      </w:r>
      <w:r w:rsidRPr="004F024E">
        <w:rPr>
          <w:rFonts w:asciiTheme="minorHAnsi" w:eastAsia="Times New Roman" w:hAnsiTheme="minorHAnsi" w:cstheme="minorHAnsi"/>
          <w:szCs w:val="22"/>
        </w:rPr>
        <w:t xml:space="preserve"> </w:t>
      </w:r>
    </w:p>
    <w:p w14:paraId="574CDCE0" w14:textId="12C22F0A" w:rsidR="00085784" w:rsidRDefault="00085784" w:rsidP="00D85EBE">
      <w:pPr>
        <w:pStyle w:val="Listenabsatz"/>
        <w:numPr>
          <w:ilvl w:val="0"/>
          <w:numId w:val="17"/>
        </w:numPr>
        <w:jc w:val="both"/>
        <w:rPr>
          <w:rFonts w:asciiTheme="minorHAnsi" w:eastAsia="Times New Roman" w:hAnsiTheme="minorHAnsi" w:cstheme="minorHAnsi"/>
          <w:szCs w:val="22"/>
        </w:rPr>
      </w:pPr>
      <w:r w:rsidRPr="004F024E">
        <w:rPr>
          <w:rFonts w:asciiTheme="minorHAnsi" w:eastAsia="Times New Roman" w:hAnsiTheme="minorHAnsi" w:cstheme="minorHAnsi"/>
          <w:b/>
          <w:bCs/>
          <w:szCs w:val="22"/>
        </w:rPr>
        <w:t>Affiliation:</w:t>
      </w:r>
      <w:r w:rsidRPr="004F024E">
        <w:rPr>
          <w:rFonts w:asciiTheme="minorHAnsi" w:eastAsia="Times New Roman" w:hAnsiTheme="minorHAnsi" w:cstheme="minorHAnsi"/>
          <w:szCs w:val="22"/>
        </w:rPr>
        <w:t xml:space="preserve"> The </w:t>
      </w:r>
      <w:r w:rsidR="005831B0" w:rsidRPr="004F024E">
        <w:rPr>
          <w:rFonts w:asciiTheme="minorHAnsi" w:eastAsia="Times New Roman" w:hAnsiTheme="minorHAnsi" w:cstheme="minorHAnsi"/>
          <w:szCs w:val="22"/>
        </w:rPr>
        <w:t>service providers</w:t>
      </w:r>
      <w:r w:rsidR="007D3FEC">
        <w:rPr>
          <w:rFonts w:asciiTheme="minorHAnsi" w:eastAsia="Times New Roman" w:hAnsiTheme="minorHAnsi" w:cstheme="minorHAnsi"/>
          <w:szCs w:val="22"/>
          <w:vertAlign w:val="superscript"/>
        </w:rPr>
        <w:t xml:space="preserve"> </w:t>
      </w:r>
      <w:r w:rsidRPr="004F024E">
        <w:rPr>
          <w:rFonts w:asciiTheme="minorHAnsi" w:eastAsia="Times New Roman" w:hAnsiTheme="minorHAnsi" w:cstheme="minorHAnsi"/>
          <w:szCs w:val="22"/>
        </w:rPr>
        <w:t>need to be based in a European Member State or</w:t>
      </w:r>
      <w:r w:rsidR="003668BF" w:rsidRPr="004F024E">
        <w:rPr>
          <w:rFonts w:asciiTheme="minorHAnsi" w:eastAsia="Times New Roman" w:hAnsiTheme="minorHAnsi" w:cstheme="minorHAnsi"/>
          <w:szCs w:val="22"/>
        </w:rPr>
        <w:t xml:space="preserve"> in</w:t>
      </w:r>
      <w:r w:rsidRPr="004F024E">
        <w:rPr>
          <w:rFonts w:asciiTheme="minorHAnsi" w:eastAsia="Times New Roman" w:hAnsiTheme="minorHAnsi" w:cstheme="minorHAnsi"/>
          <w:szCs w:val="22"/>
        </w:rPr>
        <w:t xml:space="preserve"> a</w:t>
      </w:r>
      <w:r w:rsidR="00AF5136" w:rsidRPr="004F024E">
        <w:rPr>
          <w:rFonts w:asciiTheme="minorHAnsi" w:eastAsia="Times New Roman" w:hAnsiTheme="minorHAnsi" w:cstheme="minorHAnsi"/>
          <w:szCs w:val="22"/>
        </w:rPr>
        <w:t xml:space="preserve"> country that is associated to the </w:t>
      </w:r>
      <w:r w:rsidR="007D79A5" w:rsidRPr="004F024E">
        <w:rPr>
          <w:rFonts w:asciiTheme="minorHAnsi" w:eastAsia="Times New Roman" w:hAnsiTheme="minorHAnsi" w:cstheme="minorHAnsi"/>
          <w:szCs w:val="22"/>
        </w:rPr>
        <w:t xml:space="preserve">EU </w:t>
      </w:r>
      <w:r w:rsidR="00AF5136" w:rsidRPr="004F024E">
        <w:rPr>
          <w:rFonts w:asciiTheme="minorHAnsi" w:eastAsia="Times New Roman" w:hAnsiTheme="minorHAnsi" w:cstheme="minorHAnsi"/>
          <w:szCs w:val="22"/>
        </w:rPr>
        <w:t>framework programme</w:t>
      </w:r>
      <w:r w:rsidRPr="004F024E">
        <w:rPr>
          <w:rStyle w:val="Funotenzeichen"/>
          <w:rFonts w:asciiTheme="minorHAnsi" w:eastAsia="Times New Roman" w:hAnsiTheme="minorHAnsi" w:cstheme="minorHAnsi"/>
          <w:szCs w:val="22"/>
          <w:vertAlign w:val="superscript"/>
        </w:rPr>
        <w:footnoteReference w:id="1"/>
      </w:r>
      <w:r w:rsidRPr="004F024E">
        <w:rPr>
          <w:rFonts w:asciiTheme="minorHAnsi" w:eastAsia="Times New Roman" w:hAnsiTheme="minorHAnsi" w:cstheme="minorHAnsi"/>
          <w:szCs w:val="22"/>
        </w:rPr>
        <w:t>.</w:t>
      </w:r>
      <w:r w:rsidR="00441C4B" w:rsidRPr="004F024E">
        <w:rPr>
          <w:rFonts w:asciiTheme="minorHAnsi" w:eastAsia="Times New Roman" w:hAnsiTheme="minorHAnsi" w:cstheme="minorHAnsi"/>
          <w:szCs w:val="22"/>
        </w:rPr>
        <w:t xml:space="preserve"> </w:t>
      </w:r>
    </w:p>
    <w:p w14:paraId="7AB3221D" w14:textId="5A7F0875" w:rsidR="008665C8" w:rsidRPr="008665C8" w:rsidRDefault="008665C8" w:rsidP="008665C8">
      <w:pPr>
        <w:pStyle w:val="Listenabsatz"/>
        <w:numPr>
          <w:ilvl w:val="0"/>
          <w:numId w:val="17"/>
        </w:numPr>
        <w:rPr>
          <w:rFonts w:asciiTheme="minorHAnsi" w:eastAsia="Times New Roman" w:hAnsiTheme="minorHAnsi" w:cstheme="minorHAnsi"/>
          <w:szCs w:val="22"/>
        </w:rPr>
      </w:pPr>
      <w:r w:rsidRPr="008665C8">
        <w:rPr>
          <w:rFonts w:asciiTheme="minorHAnsi" w:eastAsia="Times New Roman" w:hAnsiTheme="minorHAnsi" w:cstheme="minorHAnsi"/>
          <w:b/>
          <w:bCs/>
          <w:szCs w:val="22"/>
        </w:rPr>
        <w:t>Partnership</w:t>
      </w:r>
      <w:r w:rsidRPr="008665C8">
        <w:rPr>
          <w:rFonts w:asciiTheme="minorHAnsi" w:eastAsia="Times New Roman" w:hAnsiTheme="minorHAnsi" w:cstheme="minorHAnsi"/>
          <w:szCs w:val="22"/>
        </w:rPr>
        <w:t xml:space="preserve">: </w:t>
      </w:r>
      <w:r w:rsidR="00AF57F7">
        <w:rPr>
          <w:rFonts w:asciiTheme="minorHAnsi" w:eastAsia="Times New Roman" w:hAnsiTheme="minorHAnsi" w:cstheme="minorHAnsi"/>
          <w:szCs w:val="22"/>
        </w:rPr>
        <w:t>O</w:t>
      </w:r>
      <w:r>
        <w:rPr>
          <w:rFonts w:asciiTheme="minorHAnsi" w:eastAsia="Times New Roman" w:hAnsiTheme="minorHAnsi" w:cstheme="minorHAnsi"/>
          <w:szCs w:val="22"/>
        </w:rPr>
        <w:t>ffers</w:t>
      </w:r>
      <w:r w:rsidRPr="008665C8">
        <w:rPr>
          <w:rFonts w:asciiTheme="minorHAnsi" w:eastAsia="Times New Roman" w:hAnsiTheme="minorHAnsi" w:cstheme="minorHAnsi"/>
          <w:szCs w:val="22"/>
        </w:rPr>
        <w:t xml:space="preserve"> must involve </w:t>
      </w:r>
      <w:r w:rsidR="001E095D">
        <w:rPr>
          <w:rFonts w:asciiTheme="minorHAnsi" w:eastAsia="Times New Roman" w:hAnsiTheme="minorHAnsi" w:cstheme="minorHAnsi"/>
          <w:szCs w:val="22"/>
        </w:rPr>
        <w:t xml:space="preserve">at least two </w:t>
      </w:r>
      <w:r w:rsidRPr="008665C8">
        <w:rPr>
          <w:rFonts w:asciiTheme="minorHAnsi" w:eastAsia="Times New Roman" w:hAnsiTheme="minorHAnsi" w:cstheme="minorHAnsi"/>
          <w:szCs w:val="22"/>
        </w:rPr>
        <w:t>partners from two different countries</w:t>
      </w:r>
      <w:r w:rsidR="001574B5" w:rsidRPr="001574B5">
        <w:rPr>
          <w:rStyle w:val="Funotenzeichen"/>
          <w:rFonts w:asciiTheme="minorHAnsi" w:eastAsia="Times New Roman" w:hAnsiTheme="minorHAnsi" w:cstheme="minorHAnsi"/>
          <w:szCs w:val="22"/>
          <w:vertAlign w:val="superscript"/>
        </w:rPr>
        <w:footnoteReference w:id="2"/>
      </w:r>
      <w:r w:rsidRPr="008665C8">
        <w:rPr>
          <w:rFonts w:asciiTheme="minorHAnsi" w:eastAsia="Times New Roman" w:hAnsiTheme="minorHAnsi" w:cstheme="minorHAnsi"/>
          <w:szCs w:val="22"/>
        </w:rPr>
        <w:t xml:space="preserve">. </w:t>
      </w:r>
    </w:p>
    <w:p w14:paraId="312CC86C" w14:textId="2A591DF6" w:rsidR="00085784" w:rsidRPr="004F024E" w:rsidRDefault="00085784" w:rsidP="00D85EBE">
      <w:pPr>
        <w:pStyle w:val="Listenabsatz"/>
        <w:numPr>
          <w:ilvl w:val="0"/>
          <w:numId w:val="17"/>
        </w:numPr>
        <w:jc w:val="both"/>
        <w:rPr>
          <w:rFonts w:asciiTheme="minorHAnsi" w:eastAsia="Times New Roman" w:hAnsiTheme="minorHAnsi" w:cstheme="minorHAnsi"/>
          <w:szCs w:val="22"/>
        </w:rPr>
      </w:pPr>
      <w:r w:rsidRPr="004F024E">
        <w:rPr>
          <w:rFonts w:asciiTheme="minorHAnsi" w:eastAsia="Times New Roman" w:hAnsiTheme="minorHAnsi" w:cstheme="minorHAnsi"/>
          <w:b/>
          <w:bCs/>
          <w:szCs w:val="22"/>
        </w:rPr>
        <w:lastRenderedPageBreak/>
        <w:t>Dissemination</w:t>
      </w:r>
      <w:r w:rsidRPr="004F024E">
        <w:rPr>
          <w:rFonts w:asciiTheme="minorHAnsi" w:eastAsia="Times New Roman" w:hAnsiTheme="minorHAnsi" w:cstheme="minorHAnsi"/>
          <w:szCs w:val="22"/>
        </w:rPr>
        <w:t xml:space="preserve">: </w:t>
      </w:r>
      <w:r w:rsidR="00C25B97" w:rsidRPr="001574B5">
        <w:rPr>
          <w:rFonts w:asciiTheme="minorHAnsi" w:hAnsiTheme="minorHAnsi" w:cstheme="minorHAnsi"/>
        </w:rPr>
        <w:t xml:space="preserve">Service providers are </w:t>
      </w:r>
      <w:r w:rsidR="001574B5" w:rsidRPr="001574B5">
        <w:rPr>
          <w:rFonts w:asciiTheme="minorHAnsi" w:hAnsiTheme="minorHAnsi" w:cstheme="minorHAnsi"/>
        </w:rPr>
        <w:t>obliged</w:t>
      </w:r>
      <w:r w:rsidR="00C25B97" w:rsidRPr="001574B5">
        <w:rPr>
          <w:rFonts w:asciiTheme="minorHAnsi" w:hAnsiTheme="minorHAnsi" w:cstheme="minorHAnsi"/>
        </w:rPr>
        <w:t xml:space="preserve"> to disseminate the knowledge they have </w:t>
      </w:r>
      <w:r w:rsidR="001574B5" w:rsidRPr="001574B5">
        <w:rPr>
          <w:rFonts w:asciiTheme="minorHAnsi" w:hAnsiTheme="minorHAnsi" w:cstheme="minorHAnsi"/>
        </w:rPr>
        <w:t>a</w:t>
      </w:r>
      <w:r w:rsidR="001574B5">
        <w:rPr>
          <w:rFonts w:asciiTheme="minorHAnsi" w:hAnsiTheme="minorHAnsi" w:cstheme="minorHAnsi"/>
        </w:rPr>
        <w:t>c</w:t>
      </w:r>
      <w:r w:rsidR="001574B5" w:rsidRPr="001574B5">
        <w:rPr>
          <w:rFonts w:asciiTheme="minorHAnsi" w:hAnsiTheme="minorHAnsi" w:cstheme="minorHAnsi"/>
        </w:rPr>
        <w:t>quired</w:t>
      </w:r>
      <w:r w:rsidR="00C25B97" w:rsidRPr="001574B5">
        <w:rPr>
          <w:rFonts w:asciiTheme="minorHAnsi" w:hAnsiTheme="minorHAnsi" w:cstheme="minorHAnsi"/>
        </w:rPr>
        <w:t xml:space="preserve">. </w:t>
      </w:r>
      <w:r w:rsidR="001574B5" w:rsidRPr="001574B5">
        <w:rPr>
          <w:rFonts w:asciiTheme="minorHAnsi" w:hAnsiTheme="minorHAnsi" w:cstheme="minorHAnsi"/>
        </w:rPr>
        <w:t>The proposal must include a</w:t>
      </w:r>
      <w:r w:rsidR="00C25B97" w:rsidRPr="001574B5">
        <w:rPr>
          <w:rFonts w:asciiTheme="minorHAnsi" w:hAnsiTheme="minorHAnsi" w:cstheme="minorHAnsi"/>
        </w:rPr>
        <w:t xml:space="preserve"> dissemination plan </w:t>
      </w:r>
      <w:r w:rsidR="00C00DBB" w:rsidRPr="001574B5">
        <w:rPr>
          <w:rFonts w:asciiTheme="minorHAnsi" w:hAnsiTheme="minorHAnsi" w:cstheme="minorHAnsi"/>
        </w:rPr>
        <w:t>to be eligible for funding</w:t>
      </w:r>
      <w:r w:rsidR="003867BE">
        <w:rPr>
          <w:rFonts w:asciiTheme="minorHAnsi" w:hAnsiTheme="minorHAnsi" w:cstheme="minorHAnsi"/>
        </w:rPr>
        <w:t>.</w:t>
      </w:r>
      <w:r w:rsidRPr="001574B5">
        <w:rPr>
          <w:rFonts w:asciiTheme="minorHAnsi" w:eastAsia="Times New Roman" w:hAnsiTheme="minorHAnsi" w:cstheme="minorHAnsi"/>
          <w:szCs w:val="22"/>
        </w:rPr>
        <w:t xml:space="preserve"> </w:t>
      </w:r>
      <w:r w:rsidR="00CC468A" w:rsidRPr="004F024E">
        <w:rPr>
          <w:rFonts w:asciiTheme="minorHAnsi" w:eastAsia="Times New Roman" w:hAnsiTheme="minorHAnsi" w:cstheme="minorHAnsi"/>
          <w:szCs w:val="22"/>
        </w:rPr>
        <w:t>Service providers</w:t>
      </w:r>
      <w:r w:rsidRPr="004F024E">
        <w:rPr>
          <w:rFonts w:asciiTheme="minorHAnsi" w:eastAsia="Times New Roman" w:hAnsiTheme="minorHAnsi" w:cstheme="minorHAnsi"/>
          <w:szCs w:val="22"/>
        </w:rPr>
        <w:t xml:space="preserve"> must agree to comply with the </w:t>
      </w:r>
      <w:hyperlink r:id="rId11" w:history="1">
        <w:r w:rsidR="00C24AD8" w:rsidRPr="004F024E">
          <w:rPr>
            <w:rStyle w:val="Hyperlink"/>
            <w:rFonts w:asciiTheme="minorHAnsi" w:eastAsia="Times New Roman" w:hAnsiTheme="minorHAnsi" w:cstheme="minorHAnsi"/>
            <w:szCs w:val="22"/>
          </w:rPr>
          <w:t>EU´s General Data Protection Regulation</w:t>
        </w:r>
      </w:hyperlink>
      <w:r w:rsidR="00C24AD8" w:rsidRPr="004F024E">
        <w:rPr>
          <w:rFonts w:asciiTheme="minorHAnsi" w:eastAsia="Times New Roman" w:hAnsiTheme="minorHAnsi" w:cstheme="minorHAnsi"/>
          <w:szCs w:val="22"/>
        </w:rPr>
        <w:t>.</w:t>
      </w:r>
    </w:p>
    <w:p w14:paraId="1F76639C" w14:textId="15BB7DA3" w:rsidR="00085784" w:rsidRPr="004F024E" w:rsidRDefault="00FA3453" w:rsidP="00FA3453">
      <w:pPr>
        <w:tabs>
          <w:tab w:val="left" w:pos="2280"/>
        </w:tabs>
        <w:autoSpaceDE w:val="0"/>
        <w:autoSpaceDN w:val="0"/>
        <w:adjustRightInd w:val="0"/>
        <w:jc w:val="both"/>
        <w:rPr>
          <w:rFonts w:asciiTheme="minorHAnsi" w:eastAsia="Times New Roman" w:hAnsiTheme="minorHAnsi" w:cstheme="minorHAnsi"/>
          <w:szCs w:val="22"/>
        </w:rPr>
      </w:pPr>
      <w:r w:rsidRPr="004F024E">
        <w:rPr>
          <w:rFonts w:asciiTheme="minorHAnsi" w:eastAsia="Times New Roman" w:hAnsiTheme="minorHAnsi" w:cstheme="minorHAnsi"/>
          <w:szCs w:val="22"/>
        </w:rPr>
        <w:tab/>
      </w:r>
    </w:p>
    <w:p w14:paraId="476BDB30" w14:textId="501DD3F9" w:rsidR="006E706D" w:rsidRPr="004F024E" w:rsidRDefault="001F1DC4" w:rsidP="001F1DC4">
      <w:pPr>
        <w:autoSpaceDE w:val="0"/>
        <w:autoSpaceDN w:val="0"/>
        <w:adjustRightInd w:val="0"/>
        <w:jc w:val="both"/>
        <w:rPr>
          <w:rFonts w:asciiTheme="minorHAnsi" w:eastAsia="Times New Roman" w:hAnsiTheme="minorHAnsi" w:cstheme="minorHAnsi"/>
          <w:szCs w:val="22"/>
        </w:rPr>
      </w:pPr>
      <w:r w:rsidRPr="004F024E">
        <w:rPr>
          <w:rFonts w:asciiTheme="minorHAnsi" w:hAnsiTheme="minorHAnsi" w:cstheme="minorHAnsi"/>
        </w:rPr>
        <w:t xml:space="preserve">We especially encourage </w:t>
      </w:r>
      <w:r w:rsidR="00A73F2D" w:rsidRPr="004F024E">
        <w:rPr>
          <w:rFonts w:asciiTheme="minorHAnsi" w:hAnsiTheme="minorHAnsi" w:cstheme="minorHAnsi"/>
        </w:rPr>
        <w:t xml:space="preserve">the </w:t>
      </w:r>
      <w:r w:rsidR="003A143C" w:rsidRPr="004F024E">
        <w:rPr>
          <w:rFonts w:asciiTheme="minorHAnsi" w:hAnsiTheme="minorHAnsi" w:cstheme="minorHAnsi"/>
        </w:rPr>
        <w:t>inclusion</w:t>
      </w:r>
      <w:r w:rsidR="00A73F2D" w:rsidRPr="004F024E">
        <w:rPr>
          <w:rFonts w:asciiTheme="minorHAnsi" w:hAnsiTheme="minorHAnsi" w:cstheme="minorHAnsi"/>
        </w:rPr>
        <w:t xml:space="preserve"> of </w:t>
      </w:r>
      <w:r w:rsidRPr="004F024E">
        <w:rPr>
          <w:rFonts w:asciiTheme="minorHAnsi" w:hAnsiTheme="minorHAnsi" w:cstheme="minorHAnsi"/>
        </w:rPr>
        <w:t xml:space="preserve">Early Career </w:t>
      </w:r>
      <w:r w:rsidR="00411E2B" w:rsidRPr="004F024E">
        <w:rPr>
          <w:rFonts w:asciiTheme="minorHAnsi" w:hAnsiTheme="minorHAnsi" w:cstheme="minorHAnsi"/>
        </w:rPr>
        <w:t>r</w:t>
      </w:r>
      <w:r w:rsidRPr="004F024E">
        <w:rPr>
          <w:rFonts w:asciiTheme="minorHAnsi" w:hAnsiTheme="minorHAnsi" w:cstheme="minorHAnsi"/>
        </w:rPr>
        <w:t xml:space="preserve">esearchers </w:t>
      </w:r>
      <w:r w:rsidR="004E03E7" w:rsidRPr="004F024E">
        <w:rPr>
          <w:rFonts w:asciiTheme="minorHAnsi" w:hAnsiTheme="minorHAnsi" w:cstheme="minorHAnsi"/>
        </w:rPr>
        <w:t>and</w:t>
      </w:r>
      <w:r w:rsidR="00F400B9" w:rsidRPr="004F024E">
        <w:rPr>
          <w:rFonts w:asciiTheme="minorHAnsi" w:hAnsiTheme="minorHAnsi" w:cstheme="minorHAnsi"/>
        </w:rPr>
        <w:t xml:space="preserve"> the formation of transdisciplinary </w:t>
      </w:r>
      <w:r w:rsidR="00204719" w:rsidRPr="004F024E">
        <w:rPr>
          <w:rFonts w:asciiTheme="minorHAnsi" w:hAnsiTheme="minorHAnsi" w:cstheme="minorHAnsi"/>
        </w:rPr>
        <w:t>networking</w:t>
      </w:r>
      <w:r w:rsidR="00F400B9" w:rsidRPr="004F024E">
        <w:rPr>
          <w:rFonts w:asciiTheme="minorHAnsi" w:hAnsiTheme="minorHAnsi" w:cstheme="minorHAnsi"/>
        </w:rPr>
        <w:t xml:space="preserve"> </w:t>
      </w:r>
      <w:r w:rsidR="001F3E5E" w:rsidRPr="004F024E">
        <w:rPr>
          <w:rFonts w:asciiTheme="minorHAnsi" w:hAnsiTheme="minorHAnsi" w:cstheme="minorHAnsi"/>
        </w:rPr>
        <w:t xml:space="preserve">between researchers and </w:t>
      </w:r>
      <w:r w:rsidR="00F400B9" w:rsidRPr="004F024E">
        <w:rPr>
          <w:rFonts w:asciiTheme="minorHAnsi" w:hAnsiTheme="minorHAnsi" w:cstheme="minorHAnsi"/>
        </w:rPr>
        <w:t xml:space="preserve">stake- </w:t>
      </w:r>
      <w:r w:rsidR="003A143C" w:rsidRPr="004F024E">
        <w:rPr>
          <w:rFonts w:asciiTheme="minorHAnsi" w:hAnsiTheme="minorHAnsi" w:cstheme="minorHAnsi"/>
        </w:rPr>
        <w:t>and</w:t>
      </w:r>
      <w:r w:rsidR="00F400B9" w:rsidRPr="004F024E">
        <w:rPr>
          <w:rFonts w:asciiTheme="minorHAnsi" w:hAnsiTheme="minorHAnsi" w:cstheme="minorHAnsi"/>
        </w:rPr>
        <w:t xml:space="preserve"> right</w:t>
      </w:r>
      <w:r w:rsidR="00FD0876">
        <w:rPr>
          <w:rFonts w:asciiTheme="minorHAnsi" w:hAnsiTheme="minorHAnsi" w:cstheme="minorHAnsi"/>
        </w:rPr>
        <w:t>s</w:t>
      </w:r>
      <w:r w:rsidR="00F400B9" w:rsidRPr="004F024E">
        <w:rPr>
          <w:rFonts w:asciiTheme="minorHAnsi" w:hAnsiTheme="minorHAnsi" w:cstheme="minorHAnsi"/>
        </w:rPr>
        <w:t>holders relevant to the topic and/or region.</w:t>
      </w:r>
      <w:r w:rsidRPr="004F024E">
        <w:rPr>
          <w:rFonts w:asciiTheme="minorHAnsi" w:hAnsiTheme="minorHAnsi" w:cstheme="minorHAnsi"/>
        </w:rPr>
        <w:t xml:space="preserve"> </w:t>
      </w:r>
    </w:p>
    <w:p w14:paraId="37936B86" w14:textId="77777777" w:rsidR="007D79A5" w:rsidRPr="004F024E" w:rsidRDefault="007D79A5" w:rsidP="00F8531A">
      <w:pPr>
        <w:contextualSpacing/>
        <w:jc w:val="both"/>
        <w:rPr>
          <w:rFonts w:asciiTheme="minorHAnsi" w:hAnsiTheme="minorHAnsi" w:cstheme="minorHAnsi"/>
          <w:szCs w:val="22"/>
        </w:rPr>
      </w:pPr>
    </w:p>
    <w:p w14:paraId="6D3D9C58" w14:textId="2359DD70" w:rsidR="00F8531A" w:rsidRPr="004F024E" w:rsidRDefault="009E641E" w:rsidP="00F8531A">
      <w:pPr>
        <w:contextualSpacing/>
        <w:jc w:val="both"/>
        <w:rPr>
          <w:rFonts w:asciiTheme="minorHAnsi" w:hAnsiTheme="minorHAnsi" w:cstheme="minorHAnsi"/>
          <w:szCs w:val="22"/>
        </w:rPr>
      </w:pPr>
      <w:r w:rsidRPr="004F024E">
        <w:rPr>
          <w:rFonts w:asciiTheme="minorHAnsi" w:hAnsiTheme="minorHAnsi" w:cstheme="minorHAnsi"/>
          <w:szCs w:val="22"/>
        </w:rPr>
        <w:t>For more information about the</w:t>
      </w:r>
      <w:r w:rsidR="00CE665C" w:rsidRPr="004F024E">
        <w:rPr>
          <w:rFonts w:asciiTheme="minorHAnsi" w:hAnsiTheme="minorHAnsi" w:cstheme="minorHAnsi"/>
          <w:szCs w:val="22"/>
        </w:rPr>
        <w:t xml:space="preserve"> </w:t>
      </w:r>
      <w:r w:rsidR="00536F41">
        <w:rPr>
          <w:rFonts w:asciiTheme="minorHAnsi" w:hAnsiTheme="minorHAnsi" w:cstheme="minorHAnsi"/>
          <w:szCs w:val="22"/>
        </w:rPr>
        <w:t>EU-PolarNet 2</w:t>
      </w:r>
      <w:r w:rsidR="00CE665C" w:rsidRPr="004F024E">
        <w:rPr>
          <w:rFonts w:asciiTheme="minorHAnsi" w:hAnsiTheme="minorHAnsi" w:cstheme="minorHAnsi"/>
          <w:szCs w:val="22"/>
        </w:rPr>
        <w:t>, the European Polar Research Programme</w:t>
      </w:r>
      <w:r w:rsidRPr="004F024E">
        <w:rPr>
          <w:rFonts w:asciiTheme="minorHAnsi" w:hAnsiTheme="minorHAnsi" w:cstheme="minorHAnsi"/>
          <w:szCs w:val="22"/>
        </w:rPr>
        <w:t xml:space="preserve"> and the various thematic areas, please see</w:t>
      </w:r>
      <w:r w:rsidR="00F8531A" w:rsidRPr="004F024E">
        <w:rPr>
          <w:rFonts w:asciiTheme="minorHAnsi" w:hAnsiTheme="minorHAnsi" w:cstheme="minorHAnsi"/>
          <w:szCs w:val="22"/>
        </w:rPr>
        <w:t xml:space="preserve"> </w:t>
      </w:r>
      <w:hyperlink r:id="rId12" w:history="1">
        <w:r w:rsidR="00F8531A" w:rsidRPr="004F024E">
          <w:rPr>
            <w:rStyle w:val="Hyperlink"/>
            <w:rFonts w:asciiTheme="minorHAnsi" w:hAnsiTheme="minorHAnsi" w:cstheme="minorHAnsi"/>
            <w:szCs w:val="22"/>
          </w:rPr>
          <w:t>https://eu-polarnet.eu/</w:t>
        </w:r>
      </w:hyperlink>
      <w:r w:rsidR="00EE7C81" w:rsidRPr="004F024E">
        <w:rPr>
          <w:rStyle w:val="Hyperlink"/>
          <w:rFonts w:asciiTheme="minorHAnsi" w:hAnsiTheme="minorHAnsi" w:cstheme="minorHAnsi"/>
          <w:szCs w:val="22"/>
        </w:rPr>
        <w:t>.</w:t>
      </w:r>
    </w:p>
    <w:p w14:paraId="7BBF9DD1" w14:textId="498389EB" w:rsidR="006E706D" w:rsidRDefault="006E706D" w:rsidP="00F8531A">
      <w:pPr>
        <w:contextualSpacing/>
        <w:jc w:val="both"/>
        <w:rPr>
          <w:rFonts w:asciiTheme="minorHAnsi" w:hAnsiTheme="minorHAnsi" w:cstheme="minorHAnsi"/>
        </w:rPr>
      </w:pPr>
    </w:p>
    <w:p w14:paraId="2BFACA95" w14:textId="77777777" w:rsidR="007D1241" w:rsidRPr="004F024E" w:rsidRDefault="007D1241" w:rsidP="007D1241">
      <w:pPr>
        <w:jc w:val="both"/>
        <w:rPr>
          <w:rFonts w:asciiTheme="minorHAnsi" w:hAnsiTheme="minorHAnsi" w:cstheme="minorHAnsi"/>
          <w:b/>
          <w:i/>
          <w:szCs w:val="22"/>
        </w:rPr>
      </w:pPr>
      <w:r w:rsidRPr="004F024E">
        <w:rPr>
          <w:rFonts w:asciiTheme="minorHAnsi" w:hAnsiTheme="minorHAnsi" w:cstheme="minorHAnsi"/>
          <w:b/>
          <w:i/>
          <w:szCs w:val="22"/>
        </w:rPr>
        <w:t>Implementation of the service contract</w:t>
      </w:r>
    </w:p>
    <w:p w14:paraId="4F3A6F00" w14:textId="77777777" w:rsidR="007D1241" w:rsidRPr="004F024E" w:rsidRDefault="007D1241" w:rsidP="007D1241">
      <w:pPr>
        <w:jc w:val="both"/>
        <w:rPr>
          <w:rFonts w:asciiTheme="minorHAnsi" w:hAnsiTheme="minorHAnsi" w:cstheme="minorHAnsi"/>
          <w:szCs w:val="22"/>
        </w:rPr>
      </w:pPr>
    </w:p>
    <w:p w14:paraId="0FC127AC" w14:textId="5321FFD5" w:rsidR="007D1241" w:rsidRPr="004F024E" w:rsidRDefault="007D1241" w:rsidP="007D1241">
      <w:pPr>
        <w:jc w:val="both"/>
        <w:rPr>
          <w:rFonts w:asciiTheme="minorHAnsi" w:hAnsiTheme="minorHAnsi" w:cstheme="minorHAnsi"/>
          <w:szCs w:val="22"/>
        </w:rPr>
      </w:pPr>
      <w:r w:rsidRPr="004F024E">
        <w:rPr>
          <w:rFonts w:asciiTheme="minorHAnsi" w:hAnsiTheme="minorHAnsi" w:cstheme="minorHAnsi"/>
          <w:szCs w:val="22"/>
        </w:rPr>
        <w:t>The implementation of the service contract will require</w:t>
      </w:r>
      <w:r w:rsidR="00536F41">
        <w:rPr>
          <w:rFonts w:asciiTheme="minorHAnsi" w:hAnsiTheme="minorHAnsi" w:cstheme="minorHAnsi"/>
          <w:szCs w:val="22"/>
        </w:rPr>
        <w:t xml:space="preserve"> effective</w:t>
      </w:r>
      <w:r w:rsidRPr="004F024E">
        <w:rPr>
          <w:rFonts w:asciiTheme="minorHAnsi" w:hAnsiTheme="minorHAnsi" w:cstheme="minorHAnsi"/>
          <w:szCs w:val="22"/>
        </w:rPr>
        <w:t xml:space="preserve"> </w:t>
      </w:r>
      <w:r w:rsidRPr="004F024E">
        <w:rPr>
          <w:rFonts w:asciiTheme="minorHAnsi" w:hAnsiTheme="minorHAnsi" w:cstheme="minorHAnsi"/>
          <w:b/>
          <w:szCs w:val="22"/>
        </w:rPr>
        <w:t>tools and/or approaches</w:t>
      </w:r>
      <w:r w:rsidRPr="004F024E">
        <w:rPr>
          <w:rFonts w:asciiTheme="minorHAnsi" w:hAnsiTheme="minorHAnsi" w:cstheme="minorHAnsi"/>
          <w:szCs w:val="22"/>
        </w:rPr>
        <w:t xml:space="preserve"> </w:t>
      </w:r>
      <w:r w:rsidR="00536F41">
        <w:rPr>
          <w:rFonts w:asciiTheme="minorHAnsi" w:hAnsiTheme="minorHAnsi" w:cstheme="minorHAnsi"/>
          <w:szCs w:val="22"/>
        </w:rPr>
        <w:t>to</w:t>
      </w:r>
      <w:r w:rsidR="00536F41" w:rsidRPr="004F024E">
        <w:rPr>
          <w:rFonts w:asciiTheme="minorHAnsi" w:hAnsiTheme="minorHAnsi" w:cstheme="minorHAnsi"/>
          <w:szCs w:val="22"/>
        </w:rPr>
        <w:t xml:space="preserve"> </w:t>
      </w:r>
      <w:r w:rsidRPr="004F024E">
        <w:rPr>
          <w:rFonts w:asciiTheme="minorHAnsi" w:hAnsiTheme="minorHAnsi" w:cstheme="minorHAnsi"/>
          <w:szCs w:val="22"/>
        </w:rPr>
        <w:t xml:space="preserve">achieve its objectives. For example, site visits and conferences, workshops, desk studies, setting up networks, web interfaces or fora, platforms, measures to promote stakeholders' involvement, are all tools and approaches through which the </w:t>
      </w:r>
      <w:r>
        <w:rPr>
          <w:rFonts w:asciiTheme="minorHAnsi" w:hAnsiTheme="minorHAnsi" w:cstheme="minorHAnsi"/>
          <w:szCs w:val="22"/>
        </w:rPr>
        <w:t>service</w:t>
      </w:r>
      <w:r w:rsidRPr="004F024E">
        <w:rPr>
          <w:rFonts w:asciiTheme="minorHAnsi" w:hAnsiTheme="minorHAnsi" w:cstheme="minorHAnsi"/>
          <w:szCs w:val="22"/>
        </w:rPr>
        <w:t xml:space="preserve"> objectives can be achieved. </w:t>
      </w:r>
    </w:p>
    <w:p w14:paraId="001BAEB4" w14:textId="77777777" w:rsidR="007D1241" w:rsidRPr="004F024E" w:rsidRDefault="007D1241" w:rsidP="007D1241">
      <w:pPr>
        <w:jc w:val="both"/>
        <w:rPr>
          <w:rFonts w:asciiTheme="minorHAnsi" w:hAnsiTheme="minorHAnsi" w:cstheme="minorHAnsi"/>
          <w:b/>
          <w:i/>
          <w:szCs w:val="22"/>
        </w:rPr>
      </w:pPr>
    </w:p>
    <w:p w14:paraId="4109F23A" w14:textId="77777777" w:rsidR="007D1241" w:rsidRPr="004F024E" w:rsidRDefault="007D1241" w:rsidP="007D1241">
      <w:pPr>
        <w:jc w:val="both"/>
        <w:rPr>
          <w:rFonts w:asciiTheme="minorHAnsi" w:hAnsiTheme="minorHAnsi" w:cstheme="minorHAnsi"/>
          <w:b/>
          <w:i/>
          <w:szCs w:val="22"/>
        </w:rPr>
      </w:pPr>
      <w:r w:rsidRPr="004F024E">
        <w:rPr>
          <w:rFonts w:asciiTheme="minorHAnsi" w:hAnsiTheme="minorHAnsi" w:cstheme="minorHAnsi"/>
          <w:b/>
          <w:i/>
          <w:szCs w:val="22"/>
        </w:rPr>
        <w:t>Tasks, timing and budget</w:t>
      </w:r>
    </w:p>
    <w:p w14:paraId="359E75D0" w14:textId="77777777" w:rsidR="007D1241" w:rsidRPr="004F024E" w:rsidRDefault="007D1241" w:rsidP="007D1241">
      <w:pPr>
        <w:jc w:val="both"/>
        <w:rPr>
          <w:rFonts w:asciiTheme="minorHAnsi" w:hAnsiTheme="minorHAnsi" w:cstheme="minorHAnsi"/>
          <w:szCs w:val="22"/>
        </w:rPr>
      </w:pPr>
    </w:p>
    <w:p w14:paraId="1B1A6D27" w14:textId="5A6072EE" w:rsidR="007D1241" w:rsidRPr="004F024E" w:rsidRDefault="007D1241" w:rsidP="007D1241">
      <w:pPr>
        <w:jc w:val="both"/>
        <w:rPr>
          <w:rFonts w:asciiTheme="minorHAnsi" w:hAnsiTheme="minorHAnsi" w:cstheme="minorHAnsi"/>
          <w:szCs w:val="22"/>
        </w:rPr>
      </w:pPr>
      <w:r w:rsidRPr="004F024E">
        <w:rPr>
          <w:rFonts w:asciiTheme="minorHAnsi" w:hAnsiTheme="minorHAnsi" w:cstheme="minorHAnsi"/>
          <w:szCs w:val="22"/>
        </w:rPr>
        <w:t xml:space="preserve">The service provider(s) </w:t>
      </w:r>
      <w:r w:rsidR="00536F41">
        <w:rPr>
          <w:rFonts w:asciiTheme="minorHAnsi" w:hAnsiTheme="minorHAnsi" w:cstheme="minorHAnsi"/>
          <w:szCs w:val="22"/>
        </w:rPr>
        <w:t>has to</w:t>
      </w:r>
      <w:r w:rsidR="00536F41" w:rsidRPr="004F024E">
        <w:rPr>
          <w:rFonts w:asciiTheme="minorHAnsi" w:hAnsiTheme="minorHAnsi" w:cstheme="minorHAnsi"/>
          <w:szCs w:val="22"/>
        </w:rPr>
        <w:t xml:space="preserve"> </w:t>
      </w:r>
      <w:r w:rsidRPr="004F024E">
        <w:rPr>
          <w:rFonts w:asciiTheme="minorHAnsi" w:hAnsiTheme="minorHAnsi" w:cstheme="minorHAnsi"/>
          <w:szCs w:val="22"/>
        </w:rPr>
        <w:t xml:space="preserve">provide a description of tasks - and their distribution amongst the </w:t>
      </w:r>
      <w:r>
        <w:rPr>
          <w:rFonts w:asciiTheme="minorHAnsi" w:hAnsiTheme="minorHAnsi" w:cstheme="minorHAnsi"/>
          <w:szCs w:val="22"/>
        </w:rPr>
        <w:t>service</w:t>
      </w:r>
      <w:r w:rsidRPr="004F024E">
        <w:rPr>
          <w:rFonts w:asciiTheme="minorHAnsi" w:hAnsiTheme="minorHAnsi" w:cstheme="minorHAnsi"/>
          <w:szCs w:val="22"/>
        </w:rPr>
        <w:t xml:space="preserve"> partners if applicable - and a timing of activities. </w:t>
      </w:r>
    </w:p>
    <w:p w14:paraId="5FDA3AAC" w14:textId="77777777" w:rsidR="007D1241" w:rsidRPr="004F024E" w:rsidRDefault="007D1241" w:rsidP="007D1241">
      <w:pPr>
        <w:jc w:val="both"/>
        <w:rPr>
          <w:rFonts w:asciiTheme="minorHAnsi" w:hAnsiTheme="minorHAnsi" w:cstheme="minorHAnsi"/>
          <w:szCs w:val="22"/>
        </w:rPr>
      </w:pPr>
    </w:p>
    <w:p w14:paraId="5209B997" w14:textId="77777777" w:rsidR="007D1241" w:rsidRPr="004F024E" w:rsidRDefault="007D1241" w:rsidP="007D1241">
      <w:pPr>
        <w:jc w:val="both"/>
        <w:rPr>
          <w:rFonts w:asciiTheme="minorHAnsi" w:hAnsiTheme="minorHAnsi" w:cstheme="minorHAnsi"/>
          <w:szCs w:val="22"/>
        </w:rPr>
      </w:pPr>
      <w:r w:rsidRPr="004F024E">
        <w:rPr>
          <w:rFonts w:asciiTheme="minorHAnsi" w:hAnsiTheme="minorHAnsi" w:cstheme="minorHAnsi"/>
          <w:szCs w:val="22"/>
        </w:rPr>
        <w:t xml:space="preserve">The duration of a service contract is </w:t>
      </w:r>
      <w:r w:rsidRPr="00D30D62">
        <w:rPr>
          <w:rFonts w:asciiTheme="minorHAnsi" w:hAnsiTheme="minorHAnsi" w:cstheme="minorHAnsi"/>
          <w:b/>
          <w:szCs w:val="22"/>
        </w:rPr>
        <w:t>12 months</w:t>
      </w:r>
      <w:r w:rsidRPr="004F024E">
        <w:rPr>
          <w:rFonts w:asciiTheme="minorHAnsi" w:hAnsiTheme="minorHAnsi" w:cstheme="minorHAnsi"/>
          <w:szCs w:val="22"/>
        </w:rPr>
        <w:t xml:space="preserve"> maximum as of the signature of the contract, for a maximum budget </w:t>
      </w:r>
      <w:r w:rsidRPr="001A4AC6">
        <w:rPr>
          <w:rFonts w:asciiTheme="minorHAnsi" w:hAnsiTheme="minorHAnsi" w:cstheme="minorHAnsi"/>
          <w:bCs/>
          <w:szCs w:val="22"/>
        </w:rPr>
        <w:t xml:space="preserve">of </w:t>
      </w:r>
      <w:r w:rsidRPr="004F024E">
        <w:rPr>
          <w:rFonts w:asciiTheme="minorHAnsi" w:hAnsiTheme="minorHAnsi" w:cstheme="minorHAnsi"/>
          <w:b/>
          <w:bCs/>
          <w:szCs w:val="22"/>
        </w:rPr>
        <w:t>15.000€.</w:t>
      </w:r>
      <w:r w:rsidRPr="004F024E">
        <w:rPr>
          <w:rFonts w:asciiTheme="minorHAnsi" w:hAnsiTheme="minorHAnsi" w:cstheme="minorHAnsi"/>
          <w:szCs w:val="22"/>
        </w:rPr>
        <w:t xml:space="preserve"> This budget is allocated to the service provider(s) and shall cover all expenses considered necessary for successfully implementing the proposed activities such as personnel, operational and travel costs. </w:t>
      </w:r>
    </w:p>
    <w:p w14:paraId="5A21BF47" w14:textId="77777777" w:rsidR="007D1241" w:rsidRPr="004F024E" w:rsidRDefault="007D1241" w:rsidP="007D1241">
      <w:pPr>
        <w:jc w:val="both"/>
        <w:rPr>
          <w:rFonts w:asciiTheme="minorHAnsi" w:hAnsiTheme="minorHAnsi" w:cstheme="minorHAnsi"/>
          <w:sz w:val="24"/>
          <w:szCs w:val="24"/>
        </w:rPr>
      </w:pPr>
    </w:p>
    <w:p w14:paraId="5BB3F66F" w14:textId="1F8054FA" w:rsidR="007D1241" w:rsidRDefault="007D1241" w:rsidP="007D1241">
      <w:pPr>
        <w:jc w:val="both"/>
        <w:rPr>
          <w:rFonts w:asciiTheme="minorHAnsi" w:hAnsiTheme="minorHAnsi" w:cstheme="minorHAnsi"/>
          <w:b/>
          <w:bCs/>
          <w:szCs w:val="22"/>
        </w:rPr>
      </w:pPr>
      <w:r w:rsidRPr="004F024E">
        <w:rPr>
          <w:rFonts w:asciiTheme="minorHAnsi" w:hAnsiTheme="minorHAnsi" w:cstheme="minorHAnsi"/>
          <w:b/>
          <w:bCs/>
          <w:szCs w:val="22"/>
        </w:rPr>
        <w:t xml:space="preserve">The total budget of this call is </w:t>
      </w:r>
      <w:r w:rsidRPr="00E4542D">
        <w:rPr>
          <w:rFonts w:asciiTheme="minorHAnsi" w:hAnsiTheme="minorHAnsi" w:cstheme="minorHAnsi"/>
          <w:b/>
          <w:bCs/>
          <w:szCs w:val="22"/>
        </w:rPr>
        <w:t>40.000€</w:t>
      </w:r>
      <w:r w:rsidR="00FD0876" w:rsidRPr="00E4542D">
        <w:rPr>
          <w:rFonts w:asciiTheme="minorHAnsi" w:hAnsiTheme="minorHAnsi" w:cstheme="minorHAnsi"/>
          <w:b/>
          <w:bCs/>
          <w:szCs w:val="22"/>
        </w:rPr>
        <w:t>. U</w:t>
      </w:r>
      <w:r w:rsidR="00C00DBB" w:rsidRPr="00E4542D">
        <w:rPr>
          <w:rFonts w:asciiTheme="minorHAnsi" w:hAnsiTheme="minorHAnsi" w:cstheme="minorHAnsi"/>
          <w:b/>
          <w:bCs/>
          <w:szCs w:val="22"/>
        </w:rPr>
        <w:t>p to three service contracts</w:t>
      </w:r>
      <w:r w:rsidR="00FD0876">
        <w:rPr>
          <w:rFonts w:asciiTheme="minorHAnsi" w:hAnsiTheme="minorHAnsi" w:cstheme="minorHAnsi"/>
          <w:b/>
          <w:bCs/>
          <w:szCs w:val="22"/>
        </w:rPr>
        <w:t xml:space="preserve"> can be awarded in this call.</w:t>
      </w:r>
    </w:p>
    <w:p w14:paraId="1948ACA6" w14:textId="5AB00B9B" w:rsidR="00997816" w:rsidRDefault="00997816" w:rsidP="007D1241">
      <w:pPr>
        <w:jc w:val="both"/>
        <w:rPr>
          <w:rFonts w:asciiTheme="minorHAnsi" w:hAnsiTheme="minorHAnsi" w:cstheme="minorHAnsi"/>
          <w:b/>
          <w:bCs/>
          <w:szCs w:val="22"/>
        </w:rPr>
      </w:pPr>
    </w:p>
    <w:p w14:paraId="564EE6D8" w14:textId="343C7573" w:rsidR="007D1241" w:rsidRDefault="007D1241" w:rsidP="00F8531A">
      <w:pPr>
        <w:contextualSpacing/>
        <w:jc w:val="both"/>
        <w:rPr>
          <w:rFonts w:asciiTheme="minorHAnsi" w:hAnsiTheme="minorHAnsi" w:cstheme="minorHAnsi"/>
        </w:rPr>
      </w:pPr>
    </w:p>
    <w:p w14:paraId="0E729113" w14:textId="77777777" w:rsidR="007D1241" w:rsidRDefault="007D1241" w:rsidP="00F8531A">
      <w:pPr>
        <w:contextualSpacing/>
        <w:jc w:val="both"/>
        <w:rPr>
          <w:rFonts w:asciiTheme="minorHAnsi" w:hAnsiTheme="minorHAnsi" w:cstheme="minorHAnsi"/>
        </w:rPr>
      </w:pPr>
    </w:p>
    <w:p w14:paraId="00C42444" w14:textId="0A01B6AF" w:rsidR="000E7FB0" w:rsidRPr="004F024E" w:rsidRDefault="00676A34" w:rsidP="00D556E8">
      <w:pPr>
        <w:pStyle w:val="berschrift1"/>
        <w:numPr>
          <w:ilvl w:val="0"/>
          <w:numId w:val="29"/>
        </w:numPr>
        <w:ind w:left="284" w:hanging="284"/>
      </w:pPr>
      <w:bookmarkStart w:id="2" w:name="_Toc450744690"/>
      <w:bookmarkStart w:id="3" w:name="_Toc102529901"/>
      <w:r w:rsidRPr="004F024E">
        <w:t xml:space="preserve">SCOPE OF THE </w:t>
      </w:r>
      <w:r w:rsidR="00995DAE">
        <w:t>3</w:t>
      </w:r>
      <w:r w:rsidR="00995DAE" w:rsidRPr="00995DAE">
        <w:rPr>
          <w:vertAlign w:val="superscript"/>
        </w:rPr>
        <w:t>rd</w:t>
      </w:r>
      <w:r w:rsidR="00995DAE">
        <w:t xml:space="preserve"> </w:t>
      </w:r>
      <w:r w:rsidRPr="004F024E">
        <w:t>CALL</w:t>
      </w:r>
      <w:bookmarkEnd w:id="2"/>
      <w:r w:rsidRPr="004F024E">
        <w:t xml:space="preserve"> FOR SERVICES </w:t>
      </w:r>
    </w:p>
    <w:p w14:paraId="7FB00151" w14:textId="7F1BE640" w:rsidR="00D20417" w:rsidRPr="004F024E" w:rsidRDefault="00D20417" w:rsidP="00D20417">
      <w:pPr>
        <w:pStyle w:val="KeinLeerraum"/>
        <w:rPr>
          <w:rFonts w:asciiTheme="minorHAnsi" w:eastAsiaTheme="minorHAnsi" w:hAnsiTheme="minorHAnsi" w:cstheme="minorHAnsi"/>
        </w:rPr>
      </w:pPr>
    </w:p>
    <w:p w14:paraId="17C81B6C" w14:textId="52F897E5" w:rsidR="0084268A" w:rsidRPr="004F024E" w:rsidRDefault="007D1241" w:rsidP="00F8531A">
      <w:pPr>
        <w:autoSpaceDE w:val="0"/>
        <w:autoSpaceDN w:val="0"/>
        <w:adjustRightInd w:val="0"/>
        <w:jc w:val="both"/>
        <w:rPr>
          <w:rFonts w:asciiTheme="minorHAnsi" w:hAnsiTheme="minorHAnsi" w:cstheme="minorHAnsi"/>
        </w:rPr>
      </w:pPr>
      <w:r>
        <w:rPr>
          <w:rFonts w:asciiTheme="minorHAnsi" w:hAnsiTheme="minorHAnsi" w:cstheme="minorHAnsi"/>
        </w:rPr>
        <w:t xml:space="preserve">This </w:t>
      </w:r>
      <w:r w:rsidR="00995DAE">
        <w:rPr>
          <w:rFonts w:asciiTheme="minorHAnsi" w:hAnsiTheme="minorHAnsi" w:cstheme="minorHAnsi"/>
        </w:rPr>
        <w:t>th</w:t>
      </w:r>
      <w:r w:rsidR="00956CC0">
        <w:rPr>
          <w:rFonts w:asciiTheme="minorHAnsi" w:hAnsiTheme="minorHAnsi" w:cstheme="minorHAnsi"/>
        </w:rPr>
        <w:t>i</w:t>
      </w:r>
      <w:r w:rsidR="00995DAE">
        <w:rPr>
          <w:rFonts w:asciiTheme="minorHAnsi" w:hAnsiTheme="minorHAnsi" w:cstheme="minorHAnsi"/>
        </w:rPr>
        <w:t>rd</w:t>
      </w:r>
      <w:r w:rsidR="00333B58" w:rsidRPr="004F024E">
        <w:rPr>
          <w:rFonts w:asciiTheme="minorHAnsi" w:hAnsiTheme="minorHAnsi" w:cstheme="minorHAnsi"/>
        </w:rPr>
        <w:t xml:space="preserve"> EU-PolarNet </w:t>
      </w:r>
      <w:r w:rsidR="000D55A7" w:rsidRPr="004F024E">
        <w:rPr>
          <w:rFonts w:asciiTheme="minorHAnsi" w:hAnsiTheme="minorHAnsi" w:cstheme="minorHAnsi"/>
        </w:rPr>
        <w:t xml:space="preserve">2 </w:t>
      </w:r>
      <w:r w:rsidR="00333B58" w:rsidRPr="004F024E">
        <w:rPr>
          <w:rFonts w:asciiTheme="minorHAnsi" w:hAnsiTheme="minorHAnsi" w:cstheme="minorHAnsi"/>
        </w:rPr>
        <w:t xml:space="preserve">call for services </w:t>
      </w:r>
      <w:r w:rsidR="00536F41">
        <w:rPr>
          <w:rFonts w:asciiTheme="minorHAnsi" w:hAnsiTheme="minorHAnsi" w:cstheme="minorHAnsi"/>
        </w:rPr>
        <w:t>is targeted</w:t>
      </w:r>
      <w:r w:rsidR="00536F41" w:rsidRPr="004F024E">
        <w:rPr>
          <w:rFonts w:asciiTheme="minorHAnsi" w:hAnsiTheme="minorHAnsi" w:cstheme="minorHAnsi"/>
        </w:rPr>
        <w:t xml:space="preserve"> </w:t>
      </w:r>
      <w:r w:rsidR="00333B58" w:rsidRPr="004F024E">
        <w:rPr>
          <w:rFonts w:asciiTheme="minorHAnsi" w:hAnsiTheme="minorHAnsi" w:cstheme="minorHAnsi"/>
        </w:rPr>
        <w:t xml:space="preserve">to formulate </w:t>
      </w:r>
      <w:r>
        <w:rPr>
          <w:rFonts w:asciiTheme="minorHAnsi" w:hAnsiTheme="minorHAnsi" w:cstheme="minorHAnsi"/>
        </w:rPr>
        <w:t>idea</w:t>
      </w:r>
      <w:r>
        <w:rPr>
          <w:rFonts w:asciiTheme="minorHAnsi" w:hAnsiTheme="minorHAnsi" w:cstheme="minorHAnsi"/>
        </w:rPr>
        <w:tab/>
      </w:r>
      <w:proofErr w:type="spellStart"/>
      <w:r>
        <w:rPr>
          <w:rFonts w:asciiTheme="minorHAnsi" w:hAnsiTheme="minorHAnsi" w:cstheme="minorHAnsi"/>
        </w:rPr>
        <w:t>s</w:t>
      </w:r>
      <w:proofErr w:type="spellEnd"/>
      <w:r>
        <w:rPr>
          <w:rFonts w:asciiTheme="minorHAnsi" w:hAnsiTheme="minorHAnsi" w:cstheme="minorHAnsi"/>
        </w:rPr>
        <w:t xml:space="preserve"> for </w:t>
      </w:r>
      <w:r w:rsidR="00333B58" w:rsidRPr="004F024E">
        <w:rPr>
          <w:rFonts w:asciiTheme="minorHAnsi" w:hAnsiTheme="minorHAnsi" w:cstheme="minorHAnsi"/>
        </w:rPr>
        <w:t xml:space="preserve">achievable research </w:t>
      </w:r>
      <w:r w:rsidR="003E6C77" w:rsidRPr="004F024E">
        <w:rPr>
          <w:rFonts w:asciiTheme="minorHAnsi" w:hAnsiTheme="minorHAnsi" w:cstheme="minorHAnsi"/>
        </w:rPr>
        <w:t xml:space="preserve">activities or projects </w:t>
      </w:r>
      <w:r w:rsidR="0061711E" w:rsidRPr="004F024E">
        <w:rPr>
          <w:rFonts w:asciiTheme="minorHAnsi" w:hAnsiTheme="minorHAnsi" w:cstheme="minorHAnsi"/>
        </w:rPr>
        <w:t xml:space="preserve">related to </w:t>
      </w:r>
      <w:r w:rsidR="00BB6991" w:rsidRPr="00DF24B6">
        <w:rPr>
          <w:rFonts w:asciiTheme="minorHAnsi" w:hAnsiTheme="minorHAnsi" w:cstheme="minorHAnsi"/>
          <w:b/>
        </w:rPr>
        <w:t>one of the key questions</w:t>
      </w:r>
      <w:r w:rsidR="0084268A" w:rsidRPr="00DF24B6">
        <w:rPr>
          <w:rFonts w:asciiTheme="minorHAnsi" w:hAnsiTheme="minorHAnsi" w:cstheme="minorHAnsi"/>
          <w:b/>
        </w:rPr>
        <w:t>/sub-topics</w:t>
      </w:r>
      <w:r w:rsidR="00BB6991" w:rsidRPr="004F024E">
        <w:rPr>
          <w:rFonts w:asciiTheme="minorHAnsi" w:hAnsiTheme="minorHAnsi" w:cstheme="minorHAnsi"/>
        </w:rPr>
        <w:t xml:space="preserve"> of</w:t>
      </w:r>
      <w:r w:rsidR="00536F41">
        <w:rPr>
          <w:rFonts w:asciiTheme="minorHAnsi" w:hAnsiTheme="minorHAnsi" w:cstheme="minorHAnsi"/>
        </w:rPr>
        <w:t xml:space="preserve"> following</w:t>
      </w:r>
      <w:r w:rsidR="00BB6991" w:rsidRPr="004F024E">
        <w:rPr>
          <w:rFonts w:asciiTheme="minorHAnsi" w:hAnsiTheme="minorHAnsi" w:cstheme="minorHAnsi"/>
        </w:rPr>
        <w:t xml:space="preserve"> </w:t>
      </w:r>
      <w:r w:rsidR="00333B58" w:rsidRPr="004F024E">
        <w:rPr>
          <w:rFonts w:asciiTheme="minorHAnsi" w:hAnsiTheme="minorHAnsi" w:cstheme="minorHAnsi"/>
          <w:b/>
          <w:bCs/>
        </w:rPr>
        <w:t>two Research Needs of the EPRP</w:t>
      </w:r>
      <w:r w:rsidR="0084268A" w:rsidRPr="004F024E">
        <w:rPr>
          <w:rFonts w:asciiTheme="minorHAnsi" w:hAnsiTheme="minorHAnsi" w:cstheme="minorHAnsi"/>
        </w:rPr>
        <w:t>.</w:t>
      </w:r>
    </w:p>
    <w:p w14:paraId="7B92137F" w14:textId="77777777" w:rsidR="0084268A" w:rsidRPr="007D1241" w:rsidRDefault="0084268A" w:rsidP="00F8531A">
      <w:pPr>
        <w:autoSpaceDE w:val="0"/>
        <w:autoSpaceDN w:val="0"/>
        <w:adjustRightInd w:val="0"/>
        <w:jc w:val="both"/>
        <w:rPr>
          <w:rFonts w:asciiTheme="minorHAnsi" w:hAnsiTheme="minorHAnsi" w:cstheme="minorHAnsi"/>
          <w:b/>
          <w:szCs w:val="22"/>
        </w:rPr>
      </w:pPr>
    </w:p>
    <w:p w14:paraId="4D738052" w14:textId="48CE6BBB" w:rsidR="00333B58" w:rsidRPr="004F024E" w:rsidRDefault="00995DAE" w:rsidP="00995DAE">
      <w:pPr>
        <w:pStyle w:val="berschrift2"/>
      </w:pPr>
      <w:r w:rsidRPr="00995DAE">
        <w:t>Better understanding of climate change in the Polar Regions and its links to lower latitudes</w:t>
      </w:r>
    </w:p>
    <w:p w14:paraId="284299CF" w14:textId="62E2B176" w:rsidR="0084268A" w:rsidRPr="007D1241" w:rsidRDefault="0084268A" w:rsidP="00F8531A">
      <w:pPr>
        <w:autoSpaceDE w:val="0"/>
        <w:autoSpaceDN w:val="0"/>
        <w:adjustRightInd w:val="0"/>
        <w:jc w:val="both"/>
        <w:rPr>
          <w:rFonts w:asciiTheme="minorHAnsi" w:hAnsiTheme="minorHAnsi" w:cstheme="minorHAnsi"/>
          <w:b/>
          <w:bCs/>
          <w:szCs w:val="22"/>
        </w:rPr>
      </w:pPr>
    </w:p>
    <w:p w14:paraId="15E10314" w14:textId="14A02127" w:rsidR="00405378" w:rsidRDefault="0084268A" w:rsidP="00F8531A">
      <w:pPr>
        <w:autoSpaceDE w:val="0"/>
        <w:autoSpaceDN w:val="0"/>
        <w:adjustRightInd w:val="0"/>
        <w:jc w:val="both"/>
        <w:rPr>
          <w:rFonts w:asciiTheme="minorHAnsi" w:hAnsiTheme="minorHAnsi" w:cstheme="minorHAnsi"/>
          <w:szCs w:val="22"/>
        </w:rPr>
      </w:pPr>
      <w:bookmarkStart w:id="4" w:name="_Hlk69999505"/>
      <w:r w:rsidRPr="004F024E">
        <w:rPr>
          <w:rFonts w:asciiTheme="minorHAnsi" w:hAnsiTheme="minorHAnsi" w:cstheme="minorHAnsi"/>
          <w:szCs w:val="22"/>
        </w:rPr>
        <w:t xml:space="preserve">This </w:t>
      </w:r>
      <w:r w:rsidR="00405378" w:rsidRPr="004F024E">
        <w:rPr>
          <w:rFonts w:asciiTheme="minorHAnsi" w:hAnsiTheme="minorHAnsi" w:cstheme="minorHAnsi"/>
          <w:szCs w:val="22"/>
        </w:rPr>
        <w:t>includ</w:t>
      </w:r>
      <w:r w:rsidRPr="004F024E">
        <w:rPr>
          <w:rFonts w:asciiTheme="minorHAnsi" w:hAnsiTheme="minorHAnsi" w:cstheme="minorHAnsi"/>
          <w:szCs w:val="22"/>
        </w:rPr>
        <w:t>es</w:t>
      </w:r>
      <w:r w:rsidR="00405378" w:rsidRPr="004F024E">
        <w:rPr>
          <w:rFonts w:asciiTheme="minorHAnsi" w:hAnsiTheme="minorHAnsi" w:cstheme="minorHAnsi"/>
          <w:szCs w:val="22"/>
        </w:rPr>
        <w:t xml:space="preserve"> the following key questions:</w:t>
      </w:r>
    </w:p>
    <w:p w14:paraId="00931576" w14:textId="77777777" w:rsidR="007F6BF4" w:rsidRDefault="007F6BF4" w:rsidP="00F8531A">
      <w:pPr>
        <w:autoSpaceDE w:val="0"/>
        <w:autoSpaceDN w:val="0"/>
        <w:adjustRightInd w:val="0"/>
        <w:jc w:val="both"/>
        <w:rPr>
          <w:rFonts w:asciiTheme="minorHAnsi" w:hAnsiTheme="minorHAnsi" w:cstheme="minorHAnsi"/>
          <w:szCs w:val="22"/>
        </w:rPr>
      </w:pPr>
    </w:p>
    <w:p w14:paraId="5F41C45B" w14:textId="7FA91829" w:rsidR="007F6BF4" w:rsidRPr="00E05566" w:rsidRDefault="0018528D" w:rsidP="007F6BF4">
      <w:pPr>
        <w:pStyle w:val="Listenabsatz"/>
        <w:numPr>
          <w:ilvl w:val="0"/>
          <w:numId w:val="44"/>
        </w:numPr>
        <w:autoSpaceDE w:val="0"/>
        <w:autoSpaceDN w:val="0"/>
        <w:adjustRightInd w:val="0"/>
        <w:jc w:val="both"/>
        <w:rPr>
          <w:rFonts w:asciiTheme="minorHAnsi" w:hAnsiTheme="minorHAnsi" w:cstheme="minorHAnsi"/>
          <w:szCs w:val="22"/>
        </w:rPr>
      </w:pPr>
      <w:r w:rsidRPr="00E05566">
        <w:rPr>
          <w:rFonts w:asciiTheme="minorHAnsi" w:hAnsiTheme="minorHAnsi" w:cstheme="minorHAnsi"/>
        </w:rPr>
        <w:t>Key processes in polar-specific components of the climate system</w:t>
      </w:r>
    </w:p>
    <w:p w14:paraId="1510E7BD" w14:textId="52541DD6" w:rsidR="00E05566" w:rsidRPr="00E05566" w:rsidRDefault="00E05566" w:rsidP="007F6BF4">
      <w:pPr>
        <w:pStyle w:val="Listenabsatz"/>
        <w:numPr>
          <w:ilvl w:val="0"/>
          <w:numId w:val="44"/>
        </w:numPr>
        <w:autoSpaceDE w:val="0"/>
        <w:autoSpaceDN w:val="0"/>
        <w:adjustRightInd w:val="0"/>
        <w:jc w:val="both"/>
        <w:rPr>
          <w:rFonts w:asciiTheme="minorHAnsi" w:hAnsiTheme="minorHAnsi" w:cstheme="minorHAnsi"/>
          <w:szCs w:val="22"/>
        </w:rPr>
      </w:pPr>
      <w:r w:rsidRPr="00E05566">
        <w:rPr>
          <w:rFonts w:asciiTheme="minorHAnsi" w:hAnsiTheme="minorHAnsi" w:cstheme="minorHAnsi"/>
        </w:rPr>
        <w:t>Polar coupling and feedback processes at regional and global scales</w:t>
      </w:r>
    </w:p>
    <w:p w14:paraId="000974F6" w14:textId="071B9061" w:rsidR="00E05566" w:rsidRPr="00E05566" w:rsidRDefault="00E05566" w:rsidP="007F6BF4">
      <w:pPr>
        <w:pStyle w:val="Listenabsatz"/>
        <w:numPr>
          <w:ilvl w:val="0"/>
          <w:numId w:val="44"/>
        </w:numPr>
        <w:autoSpaceDE w:val="0"/>
        <w:autoSpaceDN w:val="0"/>
        <w:adjustRightInd w:val="0"/>
        <w:jc w:val="both"/>
        <w:rPr>
          <w:rFonts w:asciiTheme="minorHAnsi" w:hAnsiTheme="minorHAnsi" w:cstheme="minorHAnsi"/>
          <w:szCs w:val="22"/>
        </w:rPr>
      </w:pPr>
      <w:r w:rsidRPr="00E05566">
        <w:rPr>
          <w:rFonts w:asciiTheme="minorHAnsi" w:hAnsiTheme="minorHAnsi" w:cstheme="minorHAnsi"/>
        </w:rPr>
        <w:t>Modelling and predicting the polar climate system</w:t>
      </w:r>
    </w:p>
    <w:p w14:paraId="477E97E1" w14:textId="7DA784E2" w:rsidR="00E05566" w:rsidRPr="00E05566" w:rsidRDefault="00E05566" w:rsidP="007F6BF4">
      <w:pPr>
        <w:pStyle w:val="Listenabsatz"/>
        <w:numPr>
          <w:ilvl w:val="0"/>
          <w:numId w:val="44"/>
        </w:numPr>
        <w:autoSpaceDE w:val="0"/>
        <w:autoSpaceDN w:val="0"/>
        <w:adjustRightInd w:val="0"/>
        <w:jc w:val="both"/>
        <w:rPr>
          <w:rFonts w:asciiTheme="minorHAnsi" w:hAnsiTheme="minorHAnsi" w:cstheme="minorHAnsi"/>
          <w:szCs w:val="22"/>
        </w:rPr>
      </w:pPr>
      <w:r w:rsidRPr="00E05566">
        <w:rPr>
          <w:rFonts w:asciiTheme="minorHAnsi" w:hAnsiTheme="minorHAnsi" w:cstheme="minorHAnsi"/>
        </w:rPr>
        <w:t>Assessing the impact of human activities on polar climate</w:t>
      </w:r>
    </w:p>
    <w:bookmarkEnd w:id="4"/>
    <w:p w14:paraId="2D11D5DB" w14:textId="77777777" w:rsidR="007F6BF4" w:rsidRDefault="007F6BF4" w:rsidP="007F6BF4"/>
    <w:p w14:paraId="3956F48D" w14:textId="1DE96E58" w:rsidR="00333B58" w:rsidRPr="004F024E" w:rsidRDefault="00995DAE" w:rsidP="00995DAE">
      <w:pPr>
        <w:pStyle w:val="berschrift2"/>
      </w:pPr>
      <w:r w:rsidRPr="00995DAE">
        <w:t>Informed weather and climate action</w:t>
      </w:r>
    </w:p>
    <w:p w14:paraId="41815127" w14:textId="77777777" w:rsidR="0084268A" w:rsidRPr="007D1241" w:rsidRDefault="0084268A" w:rsidP="00F8531A">
      <w:pPr>
        <w:autoSpaceDE w:val="0"/>
        <w:autoSpaceDN w:val="0"/>
        <w:adjustRightInd w:val="0"/>
        <w:jc w:val="both"/>
        <w:rPr>
          <w:rFonts w:asciiTheme="minorHAnsi" w:hAnsiTheme="minorHAnsi" w:cstheme="minorHAnsi"/>
          <w:b/>
          <w:bCs/>
          <w:szCs w:val="22"/>
        </w:rPr>
      </w:pPr>
    </w:p>
    <w:p w14:paraId="5BC065DF" w14:textId="381657B9" w:rsidR="00123C2A" w:rsidRDefault="0084268A" w:rsidP="007D1241">
      <w:pPr>
        <w:autoSpaceDE w:val="0"/>
        <w:autoSpaceDN w:val="0"/>
        <w:adjustRightInd w:val="0"/>
        <w:jc w:val="both"/>
        <w:rPr>
          <w:rFonts w:asciiTheme="minorHAnsi" w:hAnsiTheme="minorHAnsi" w:cstheme="minorHAnsi"/>
        </w:rPr>
      </w:pPr>
      <w:r w:rsidRPr="004F024E">
        <w:rPr>
          <w:rFonts w:asciiTheme="minorHAnsi" w:hAnsiTheme="minorHAnsi" w:cstheme="minorHAnsi"/>
        </w:rPr>
        <w:t>This includes</w:t>
      </w:r>
      <w:r w:rsidR="00405378" w:rsidRPr="004F024E">
        <w:rPr>
          <w:rFonts w:asciiTheme="minorHAnsi" w:hAnsiTheme="minorHAnsi" w:cstheme="minorHAnsi"/>
        </w:rPr>
        <w:t xml:space="preserve"> the following key questions:</w:t>
      </w:r>
    </w:p>
    <w:p w14:paraId="4C301492" w14:textId="77777777" w:rsidR="007F6BF4" w:rsidRDefault="007F6BF4" w:rsidP="007D1241">
      <w:pPr>
        <w:autoSpaceDE w:val="0"/>
        <w:autoSpaceDN w:val="0"/>
        <w:adjustRightInd w:val="0"/>
        <w:jc w:val="both"/>
        <w:rPr>
          <w:rFonts w:asciiTheme="minorHAnsi" w:hAnsiTheme="minorHAnsi" w:cstheme="minorHAnsi"/>
        </w:rPr>
      </w:pPr>
    </w:p>
    <w:p w14:paraId="2B6865A6" w14:textId="77777777" w:rsidR="00E05566" w:rsidRPr="00E05566" w:rsidRDefault="00E05566" w:rsidP="007F6BF4">
      <w:pPr>
        <w:pStyle w:val="Listenabsatz"/>
        <w:numPr>
          <w:ilvl w:val="0"/>
          <w:numId w:val="45"/>
        </w:numPr>
        <w:autoSpaceDE w:val="0"/>
        <w:autoSpaceDN w:val="0"/>
        <w:adjustRightInd w:val="0"/>
        <w:jc w:val="both"/>
        <w:rPr>
          <w:rFonts w:asciiTheme="minorHAnsi" w:hAnsiTheme="minorHAnsi" w:cstheme="minorHAnsi"/>
        </w:rPr>
      </w:pPr>
      <w:r w:rsidRPr="00E05566">
        <w:rPr>
          <w:rFonts w:asciiTheme="minorHAnsi" w:hAnsiTheme="minorHAnsi" w:cstheme="minorHAnsi"/>
        </w:rPr>
        <w:t>Identifying relevant indicators of polar climate change</w:t>
      </w:r>
    </w:p>
    <w:p w14:paraId="0BFCAB3A" w14:textId="2A131924" w:rsidR="007F6BF4" w:rsidRPr="00E05566" w:rsidRDefault="00E05566" w:rsidP="007F6BF4">
      <w:pPr>
        <w:pStyle w:val="Listenabsatz"/>
        <w:numPr>
          <w:ilvl w:val="0"/>
          <w:numId w:val="45"/>
        </w:numPr>
        <w:autoSpaceDE w:val="0"/>
        <w:autoSpaceDN w:val="0"/>
        <w:adjustRightInd w:val="0"/>
        <w:jc w:val="both"/>
        <w:rPr>
          <w:rFonts w:asciiTheme="minorHAnsi" w:hAnsiTheme="minorHAnsi" w:cstheme="minorHAnsi"/>
        </w:rPr>
      </w:pPr>
      <w:r w:rsidRPr="00E05566">
        <w:rPr>
          <w:rFonts w:asciiTheme="minorHAnsi" w:hAnsiTheme="minorHAnsi" w:cstheme="minorHAnsi"/>
        </w:rPr>
        <w:t>Designing new approaches to test the chain of processes from climate indicators to decision making</w:t>
      </w:r>
    </w:p>
    <w:p w14:paraId="39B832A6" w14:textId="25A69543" w:rsidR="00E05566" w:rsidRPr="00E05566" w:rsidRDefault="00E05566" w:rsidP="007F6BF4">
      <w:pPr>
        <w:pStyle w:val="Listenabsatz"/>
        <w:numPr>
          <w:ilvl w:val="0"/>
          <w:numId w:val="45"/>
        </w:numPr>
        <w:autoSpaceDE w:val="0"/>
        <w:autoSpaceDN w:val="0"/>
        <w:adjustRightInd w:val="0"/>
        <w:jc w:val="both"/>
        <w:rPr>
          <w:rFonts w:asciiTheme="minorHAnsi" w:hAnsiTheme="minorHAnsi" w:cstheme="minorHAnsi"/>
        </w:rPr>
      </w:pPr>
      <w:r w:rsidRPr="00E05566">
        <w:rPr>
          <w:rFonts w:asciiTheme="minorHAnsi" w:hAnsiTheme="minorHAnsi" w:cstheme="minorHAnsi"/>
        </w:rPr>
        <w:lastRenderedPageBreak/>
        <w:t>Supporting decision making through predictions and projections of polar climate and socio-ecological systems</w:t>
      </w:r>
    </w:p>
    <w:p w14:paraId="02B8EA95" w14:textId="2ACB8DC4" w:rsidR="00E05566" w:rsidRPr="00E05566" w:rsidRDefault="00E05566" w:rsidP="007F6BF4">
      <w:pPr>
        <w:pStyle w:val="Listenabsatz"/>
        <w:numPr>
          <w:ilvl w:val="0"/>
          <w:numId w:val="45"/>
        </w:numPr>
        <w:autoSpaceDE w:val="0"/>
        <w:autoSpaceDN w:val="0"/>
        <w:adjustRightInd w:val="0"/>
        <w:jc w:val="both"/>
        <w:rPr>
          <w:rFonts w:asciiTheme="minorHAnsi" w:hAnsiTheme="minorHAnsi" w:cstheme="minorHAnsi"/>
        </w:rPr>
      </w:pPr>
      <w:r w:rsidRPr="00E05566">
        <w:rPr>
          <w:rFonts w:asciiTheme="minorHAnsi" w:hAnsiTheme="minorHAnsi" w:cstheme="minorHAnsi"/>
        </w:rPr>
        <w:t>Assessing the added value of the Polar Regions in relation to climate change and human activity impacts</w:t>
      </w:r>
    </w:p>
    <w:p w14:paraId="62A6F77E" w14:textId="77777777" w:rsidR="00453E3F" w:rsidRPr="004F024E" w:rsidRDefault="00453E3F" w:rsidP="00F8531A">
      <w:pPr>
        <w:autoSpaceDE w:val="0"/>
        <w:autoSpaceDN w:val="0"/>
        <w:adjustRightInd w:val="0"/>
        <w:jc w:val="both"/>
        <w:rPr>
          <w:rFonts w:asciiTheme="minorHAnsi" w:hAnsiTheme="minorHAnsi" w:cstheme="minorHAnsi"/>
        </w:rPr>
      </w:pPr>
    </w:p>
    <w:p w14:paraId="3987ADB5" w14:textId="5624F3BA" w:rsidR="00333B58" w:rsidRPr="004F024E" w:rsidRDefault="00405378" w:rsidP="00F8531A">
      <w:pPr>
        <w:autoSpaceDE w:val="0"/>
        <w:autoSpaceDN w:val="0"/>
        <w:adjustRightInd w:val="0"/>
        <w:jc w:val="both"/>
        <w:rPr>
          <w:rFonts w:asciiTheme="minorHAnsi" w:hAnsiTheme="minorHAnsi" w:cstheme="minorHAnsi"/>
        </w:rPr>
      </w:pPr>
      <w:r w:rsidRPr="004F024E">
        <w:rPr>
          <w:rFonts w:asciiTheme="minorHAnsi" w:hAnsiTheme="minorHAnsi" w:cstheme="minorHAnsi"/>
        </w:rPr>
        <w:t>Both</w:t>
      </w:r>
      <w:r w:rsidR="00333B58" w:rsidRPr="004F024E">
        <w:rPr>
          <w:rFonts w:asciiTheme="minorHAnsi" w:hAnsiTheme="minorHAnsi" w:cstheme="minorHAnsi"/>
        </w:rPr>
        <w:t xml:space="preserve"> </w:t>
      </w:r>
      <w:r w:rsidR="000D55A7" w:rsidRPr="004F024E">
        <w:rPr>
          <w:rFonts w:asciiTheme="minorHAnsi" w:hAnsiTheme="minorHAnsi" w:cstheme="minorHAnsi"/>
        </w:rPr>
        <w:t>r</w:t>
      </w:r>
      <w:r w:rsidR="00333B58" w:rsidRPr="004F024E">
        <w:rPr>
          <w:rFonts w:asciiTheme="minorHAnsi" w:hAnsiTheme="minorHAnsi" w:cstheme="minorHAnsi"/>
        </w:rPr>
        <w:t xml:space="preserve">esearch </w:t>
      </w:r>
      <w:r w:rsidR="000D55A7" w:rsidRPr="004F024E">
        <w:rPr>
          <w:rFonts w:asciiTheme="minorHAnsi" w:hAnsiTheme="minorHAnsi" w:cstheme="minorHAnsi"/>
        </w:rPr>
        <w:t>n</w:t>
      </w:r>
      <w:r w:rsidR="00333B58" w:rsidRPr="004F024E">
        <w:rPr>
          <w:rFonts w:asciiTheme="minorHAnsi" w:hAnsiTheme="minorHAnsi" w:cstheme="minorHAnsi"/>
        </w:rPr>
        <w:t>eeds</w:t>
      </w:r>
      <w:r w:rsidRPr="004F024E">
        <w:rPr>
          <w:rFonts w:asciiTheme="minorHAnsi" w:hAnsiTheme="minorHAnsi" w:cstheme="minorHAnsi"/>
        </w:rPr>
        <w:t xml:space="preserve"> are described in detail in the</w:t>
      </w:r>
      <w:r w:rsidR="00333B58" w:rsidRPr="004F024E">
        <w:rPr>
          <w:rFonts w:asciiTheme="minorHAnsi" w:hAnsiTheme="minorHAnsi" w:cstheme="minorHAnsi"/>
        </w:rPr>
        <w:t xml:space="preserve"> </w:t>
      </w:r>
      <w:hyperlink r:id="rId13" w:history="1">
        <w:r w:rsidR="00333B58" w:rsidRPr="004F024E">
          <w:rPr>
            <w:rStyle w:val="Hyperlink"/>
            <w:rFonts w:asciiTheme="minorHAnsi" w:hAnsiTheme="minorHAnsi" w:cstheme="minorHAnsi"/>
          </w:rPr>
          <w:t>EPRP</w:t>
        </w:r>
      </w:hyperlink>
      <w:r w:rsidR="00333B58" w:rsidRPr="004F024E">
        <w:rPr>
          <w:rFonts w:asciiTheme="minorHAnsi" w:hAnsiTheme="minorHAnsi" w:cstheme="minorHAnsi"/>
        </w:rPr>
        <w:t>.</w:t>
      </w:r>
    </w:p>
    <w:p w14:paraId="1AECEF88" w14:textId="77777777" w:rsidR="00075D35" w:rsidRPr="004F024E" w:rsidRDefault="00075D35" w:rsidP="00255BDA">
      <w:pPr>
        <w:jc w:val="both"/>
        <w:rPr>
          <w:rFonts w:asciiTheme="minorHAnsi" w:hAnsiTheme="minorHAnsi" w:cstheme="minorHAnsi"/>
        </w:rPr>
      </w:pPr>
    </w:p>
    <w:p w14:paraId="437A923F" w14:textId="1CDFA164" w:rsidR="007D1241" w:rsidRPr="00FA2A52" w:rsidRDefault="007D1241" w:rsidP="0055059F">
      <w:pPr>
        <w:jc w:val="both"/>
        <w:rPr>
          <w:rFonts w:asciiTheme="minorHAnsi" w:hAnsiTheme="minorHAnsi" w:cstheme="minorHAnsi"/>
          <w:bCs/>
          <w:szCs w:val="22"/>
        </w:rPr>
      </w:pPr>
    </w:p>
    <w:p w14:paraId="1F195859" w14:textId="0D725C70" w:rsidR="00453E3F" w:rsidRPr="004F024E" w:rsidRDefault="00453E3F">
      <w:pPr>
        <w:rPr>
          <w:rFonts w:asciiTheme="minorHAnsi" w:hAnsiTheme="minorHAnsi" w:cstheme="minorHAnsi"/>
          <w:bCs/>
          <w:color w:val="FFFFFF" w:themeColor="background1"/>
          <w:spacing w:val="15"/>
          <w:sz w:val="28"/>
          <w:szCs w:val="22"/>
          <w:lang w:eastAsia="en-GB"/>
        </w:rPr>
      </w:pPr>
      <w:bookmarkStart w:id="5" w:name="_Toc102529903"/>
      <w:bookmarkStart w:id="6" w:name="_Toc323720033"/>
      <w:bookmarkStart w:id="7" w:name="_Toc450744715"/>
      <w:bookmarkEnd w:id="3"/>
    </w:p>
    <w:p w14:paraId="26DA4714" w14:textId="2BA6590F" w:rsidR="004F34E4" w:rsidRPr="004F024E" w:rsidRDefault="00676A34" w:rsidP="00D556E8">
      <w:pPr>
        <w:pStyle w:val="berschrift1"/>
        <w:numPr>
          <w:ilvl w:val="0"/>
          <w:numId w:val="29"/>
        </w:numPr>
        <w:ind w:left="284" w:hanging="284"/>
      </w:pPr>
      <w:r w:rsidRPr="004F024E">
        <w:t>GUIDELINES</w:t>
      </w:r>
      <w:bookmarkEnd w:id="5"/>
      <w:bookmarkEnd w:id="6"/>
      <w:r w:rsidRPr="004F024E">
        <w:t xml:space="preserve"> FOR COMPLETING THE </w:t>
      </w:r>
      <w:bookmarkEnd w:id="7"/>
      <w:r w:rsidRPr="004F024E">
        <w:t>OFFER</w:t>
      </w:r>
    </w:p>
    <w:p w14:paraId="1EE5A3F5" w14:textId="77777777" w:rsidR="007E3856" w:rsidRPr="004F024E" w:rsidRDefault="007E3856" w:rsidP="007E3856">
      <w:pPr>
        <w:rPr>
          <w:rFonts w:asciiTheme="minorHAnsi" w:hAnsiTheme="minorHAnsi" w:cstheme="minorHAnsi"/>
        </w:rPr>
      </w:pPr>
    </w:p>
    <w:p w14:paraId="6ACFB1BD" w14:textId="6DAB1DD3" w:rsidR="00425005" w:rsidRPr="004F024E" w:rsidRDefault="008F5D86" w:rsidP="00D9671F">
      <w:pPr>
        <w:jc w:val="both"/>
        <w:rPr>
          <w:rFonts w:asciiTheme="minorHAnsi" w:hAnsiTheme="minorHAnsi" w:cstheme="minorHAnsi"/>
          <w:b/>
        </w:rPr>
      </w:pPr>
      <w:bookmarkStart w:id="8" w:name="_Toc122427469"/>
      <w:bookmarkStart w:id="9" w:name="_Toc122427516"/>
      <w:bookmarkStart w:id="10" w:name="_Toc122428947"/>
      <w:bookmarkStart w:id="11" w:name="_Toc122429071"/>
      <w:bookmarkStart w:id="12" w:name="_Toc122429188"/>
      <w:bookmarkStart w:id="13" w:name="_Toc122427470"/>
      <w:bookmarkStart w:id="14" w:name="_Toc122427517"/>
      <w:bookmarkStart w:id="15" w:name="_Toc122428948"/>
      <w:bookmarkStart w:id="16" w:name="_Toc122429072"/>
      <w:bookmarkStart w:id="17" w:name="_Toc122429189"/>
      <w:bookmarkStart w:id="18" w:name="_Toc122427471"/>
      <w:bookmarkStart w:id="19" w:name="_Toc122427518"/>
      <w:bookmarkStart w:id="20" w:name="_Toc122428949"/>
      <w:bookmarkStart w:id="21" w:name="_Toc122429073"/>
      <w:bookmarkStart w:id="22" w:name="_Toc122429190"/>
      <w:bookmarkStart w:id="23" w:name="_Toc122427472"/>
      <w:bookmarkStart w:id="24" w:name="_Toc122427519"/>
      <w:bookmarkStart w:id="25" w:name="_Toc122428950"/>
      <w:bookmarkStart w:id="26" w:name="_Toc122429074"/>
      <w:bookmarkStart w:id="27" w:name="_Toc122429191"/>
      <w:bookmarkStart w:id="28" w:name="_Toc122427473"/>
      <w:bookmarkStart w:id="29" w:name="_Toc122427520"/>
      <w:bookmarkStart w:id="30" w:name="_Toc122428951"/>
      <w:bookmarkStart w:id="31" w:name="_Toc122429075"/>
      <w:bookmarkStart w:id="32" w:name="_Toc12242919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4F024E">
        <w:rPr>
          <w:rFonts w:asciiTheme="minorHAnsi" w:hAnsiTheme="minorHAnsi" w:cstheme="minorHAnsi"/>
          <w:b/>
        </w:rPr>
        <w:t xml:space="preserve">Please read these instructions carefully before completing the </w:t>
      </w:r>
      <w:r w:rsidR="004E5929" w:rsidRPr="004F024E">
        <w:rPr>
          <w:rFonts w:asciiTheme="minorHAnsi" w:hAnsiTheme="minorHAnsi" w:cstheme="minorHAnsi"/>
          <w:b/>
        </w:rPr>
        <w:t>submission</w:t>
      </w:r>
      <w:r w:rsidRPr="004F024E">
        <w:rPr>
          <w:rFonts w:asciiTheme="minorHAnsi" w:hAnsiTheme="minorHAnsi" w:cstheme="minorHAnsi"/>
          <w:b/>
        </w:rPr>
        <w:t xml:space="preserve"> </w:t>
      </w:r>
      <w:r w:rsidR="00304BA9" w:rsidRPr="004F024E">
        <w:rPr>
          <w:rFonts w:asciiTheme="minorHAnsi" w:hAnsiTheme="minorHAnsi" w:cstheme="minorHAnsi"/>
          <w:b/>
        </w:rPr>
        <w:t>file</w:t>
      </w:r>
      <w:r w:rsidRPr="004F024E">
        <w:rPr>
          <w:rFonts w:asciiTheme="minorHAnsi" w:hAnsiTheme="minorHAnsi" w:cstheme="minorHAnsi"/>
          <w:b/>
        </w:rPr>
        <w:t>.</w:t>
      </w:r>
      <w:r w:rsidR="00DC7BDD" w:rsidRPr="004F024E">
        <w:rPr>
          <w:rFonts w:asciiTheme="minorHAnsi" w:hAnsiTheme="minorHAnsi" w:cstheme="minorHAnsi"/>
          <w:b/>
        </w:rPr>
        <w:t xml:space="preserve"> </w:t>
      </w:r>
    </w:p>
    <w:p w14:paraId="3CE2814B" w14:textId="77777777" w:rsidR="008F5D86" w:rsidRPr="004F024E" w:rsidRDefault="008F5D86" w:rsidP="00D9671F">
      <w:pPr>
        <w:jc w:val="both"/>
        <w:rPr>
          <w:rFonts w:asciiTheme="minorHAnsi" w:hAnsiTheme="minorHAnsi" w:cstheme="minorHAnsi"/>
        </w:rPr>
      </w:pPr>
    </w:p>
    <w:p w14:paraId="5886E7CC" w14:textId="3840FB61" w:rsidR="006F6CFD" w:rsidRPr="004F024E" w:rsidRDefault="00676A34" w:rsidP="00995DAE">
      <w:pPr>
        <w:pStyle w:val="berschrift2"/>
      </w:pPr>
      <w:r w:rsidRPr="004F024E">
        <w:t>SECTION I OF THE SUBMISSION FILE: ADMINISTRATIVE INFORMATION</w:t>
      </w:r>
    </w:p>
    <w:p w14:paraId="4A7756E0" w14:textId="77777777" w:rsidR="00584A2C" w:rsidRPr="004F024E" w:rsidRDefault="00584A2C" w:rsidP="006F6CFD">
      <w:pPr>
        <w:pStyle w:val="KeinLeerraum"/>
        <w:rPr>
          <w:rFonts w:asciiTheme="minorHAnsi" w:hAnsiTheme="minorHAnsi" w:cstheme="minorHAnsi"/>
        </w:rPr>
      </w:pPr>
    </w:p>
    <w:p w14:paraId="5F4C9A14" w14:textId="247AD674" w:rsidR="007446B9" w:rsidRPr="001A4AC6" w:rsidRDefault="001B31ED" w:rsidP="006F6CFD">
      <w:pPr>
        <w:pStyle w:val="KeinLeerraum"/>
        <w:rPr>
          <w:rFonts w:asciiTheme="minorHAnsi" w:hAnsiTheme="minorHAnsi" w:cstheme="minorHAnsi"/>
          <w:szCs w:val="22"/>
        </w:rPr>
      </w:pPr>
      <w:r w:rsidRPr="001A4AC6">
        <w:rPr>
          <w:rFonts w:asciiTheme="minorHAnsi" w:hAnsiTheme="minorHAnsi" w:cstheme="minorHAnsi"/>
          <w:szCs w:val="22"/>
        </w:rPr>
        <w:t>Title and acronym of the offer and c</w:t>
      </w:r>
      <w:r w:rsidR="00F14E0F" w:rsidRPr="001A4AC6">
        <w:rPr>
          <w:rFonts w:asciiTheme="minorHAnsi" w:hAnsiTheme="minorHAnsi" w:cstheme="minorHAnsi"/>
          <w:szCs w:val="22"/>
        </w:rPr>
        <w:t>ontact details</w:t>
      </w:r>
      <w:r w:rsidR="00E7287B" w:rsidRPr="001A4AC6">
        <w:rPr>
          <w:rFonts w:asciiTheme="minorHAnsi" w:hAnsiTheme="minorHAnsi" w:cstheme="minorHAnsi"/>
          <w:szCs w:val="22"/>
        </w:rPr>
        <w:t xml:space="preserve"> of the </w:t>
      </w:r>
      <w:r w:rsidR="00CD1D31" w:rsidRPr="001A4AC6">
        <w:rPr>
          <w:rFonts w:asciiTheme="minorHAnsi" w:hAnsiTheme="minorHAnsi" w:cstheme="minorHAnsi"/>
          <w:szCs w:val="22"/>
        </w:rPr>
        <w:t>service provider</w:t>
      </w:r>
      <w:r w:rsidR="00E4238C" w:rsidRPr="001A4AC6">
        <w:rPr>
          <w:rFonts w:asciiTheme="minorHAnsi" w:hAnsiTheme="minorHAnsi" w:cstheme="minorHAnsi"/>
          <w:szCs w:val="22"/>
        </w:rPr>
        <w:t>(s).</w:t>
      </w:r>
    </w:p>
    <w:p w14:paraId="702B856D" w14:textId="77777777" w:rsidR="00762C43" w:rsidRPr="004F024E" w:rsidRDefault="00762C43" w:rsidP="00762C43">
      <w:pPr>
        <w:jc w:val="both"/>
        <w:rPr>
          <w:rFonts w:asciiTheme="minorHAnsi" w:hAnsiTheme="minorHAnsi" w:cstheme="minorHAnsi"/>
          <w:szCs w:val="22"/>
        </w:rPr>
      </w:pPr>
    </w:p>
    <w:p w14:paraId="427F08CE" w14:textId="035359E8" w:rsidR="00762C43" w:rsidRPr="004F024E" w:rsidRDefault="00762C43" w:rsidP="00762C43">
      <w:pPr>
        <w:jc w:val="both"/>
        <w:rPr>
          <w:rFonts w:asciiTheme="minorHAnsi" w:hAnsiTheme="minorHAnsi" w:cstheme="minorHAnsi"/>
          <w:szCs w:val="22"/>
        </w:rPr>
      </w:pPr>
      <w:r w:rsidRPr="004F024E">
        <w:rPr>
          <w:rFonts w:asciiTheme="minorHAnsi" w:hAnsiTheme="minorHAnsi" w:cstheme="minorHAnsi"/>
          <w:szCs w:val="22"/>
        </w:rPr>
        <w:t>Provide a brief CV of the service provider(s) (</w:t>
      </w:r>
      <w:r w:rsidR="00234CF4">
        <w:rPr>
          <w:rFonts w:asciiTheme="minorHAnsi" w:hAnsiTheme="minorHAnsi" w:cstheme="minorHAnsi"/>
          <w:b/>
          <w:szCs w:val="22"/>
        </w:rPr>
        <w:t>3</w:t>
      </w:r>
      <w:r w:rsidRPr="007D1241">
        <w:rPr>
          <w:rFonts w:asciiTheme="minorHAnsi" w:hAnsiTheme="minorHAnsi" w:cstheme="minorHAnsi"/>
          <w:b/>
          <w:szCs w:val="22"/>
        </w:rPr>
        <w:t xml:space="preserve"> pages maximum each</w:t>
      </w:r>
      <w:r w:rsidRPr="004F024E">
        <w:rPr>
          <w:rFonts w:asciiTheme="minorHAnsi" w:hAnsiTheme="minorHAnsi" w:cstheme="minorHAnsi"/>
          <w:szCs w:val="22"/>
        </w:rPr>
        <w:t xml:space="preserve">), also indicating their </w:t>
      </w:r>
      <w:r w:rsidRPr="007D1241">
        <w:rPr>
          <w:rFonts w:asciiTheme="minorHAnsi" w:hAnsiTheme="minorHAnsi" w:cstheme="minorHAnsi"/>
          <w:b/>
          <w:szCs w:val="22"/>
        </w:rPr>
        <w:t xml:space="preserve">respective roles in the </w:t>
      </w:r>
      <w:r w:rsidR="005D6CD5">
        <w:rPr>
          <w:rFonts w:asciiTheme="minorHAnsi" w:hAnsiTheme="minorHAnsi" w:cstheme="minorHAnsi"/>
          <w:b/>
          <w:szCs w:val="22"/>
        </w:rPr>
        <w:t>service</w:t>
      </w:r>
      <w:r w:rsidR="005D6CD5" w:rsidRPr="004F024E">
        <w:rPr>
          <w:rFonts w:asciiTheme="minorHAnsi" w:hAnsiTheme="minorHAnsi" w:cstheme="minorHAnsi"/>
          <w:szCs w:val="22"/>
        </w:rPr>
        <w:t xml:space="preserve"> </w:t>
      </w:r>
      <w:r w:rsidRPr="004F024E">
        <w:rPr>
          <w:rFonts w:asciiTheme="minorHAnsi" w:hAnsiTheme="minorHAnsi" w:cstheme="minorHAnsi"/>
          <w:szCs w:val="22"/>
        </w:rPr>
        <w:t xml:space="preserve">and their experiences related to the topic. </w:t>
      </w:r>
      <w:bookmarkStart w:id="33" w:name="_Hlk97554820"/>
      <w:r w:rsidR="000960AC" w:rsidRPr="000960AC">
        <w:rPr>
          <w:rFonts w:asciiTheme="minorHAnsi" w:hAnsiTheme="minorHAnsi" w:cstheme="minorHAnsi"/>
          <w:szCs w:val="22"/>
        </w:rPr>
        <w:t xml:space="preserve">Please use only the </w:t>
      </w:r>
      <w:hyperlink r:id="rId14" w:history="1">
        <w:r w:rsidR="000960AC" w:rsidRPr="00D422A0">
          <w:rPr>
            <w:rStyle w:val="Hyperlink"/>
            <w:rFonts w:asciiTheme="minorHAnsi" w:hAnsiTheme="minorHAnsi" w:cstheme="minorHAnsi"/>
            <w:szCs w:val="22"/>
          </w:rPr>
          <w:t>CV template</w:t>
        </w:r>
      </w:hyperlink>
      <w:r w:rsidR="000960AC" w:rsidRPr="000960AC">
        <w:rPr>
          <w:rFonts w:asciiTheme="minorHAnsi" w:hAnsiTheme="minorHAnsi" w:cstheme="minorHAnsi"/>
          <w:szCs w:val="22"/>
        </w:rPr>
        <w:t xml:space="preserve"> provided on the EU-PolarNet 2 website.</w:t>
      </w:r>
      <w:bookmarkEnd w:id="33"/>
      <w:r w:rsidR="000960AC">
        <w:rPr>
          <w:rFonts w:asciiTheme="minorHAnsi" w:hAnsiTheme="minorHAnsi" w:cstheme="minorHAnsi"/>
          <w:szCs w:val="22"/>
        </w:rPr>
        <w:t xml:space="preserve"> </w:t>
      </w:r>
      <w:r w:rsidRPr="004F024E">
        <w:rPr>
          <w:rFonts w:asciiTheme="minorHAnsi" w:hAnsiTheme="minorHAnsi" w:cstheme="minorHAnsi"/>
          <w:szCs w:val="22"/>
        </w:rPr>
        <w:t>Please, follow the regulations in terms of affiliations for the teams as stated in the eligibility criteria.</w:t>
      </w:r>
    </w:p>
    <w:p w14:paraId="18BFCEC7" w14:textId="1E50CD26" w:rsidR="0041156D" w:rsidRPr="004F024E" w:rsidRDefault="0041156D" w:rsidP="006F6CFD">
      <w:pPr>
        <w:pStyle w:val="KeinLeerraum"/>
        <w:rPr>
          <w:rFonts w:asciiTheme="minorHAnsi" w:hAnsiTheme="minorHAnsi" w:cstheme="minorHAnsi"/>
        </w:rPr>
      </w:pPr>
    </w:p>
    <w:p w14:paraId="116C7626" w14:textId="2C9C06D2" w:rsidR="006F6CFD" w:rsidRPr="004F024E" w:rsidRDefault="00676A34" w:rsidP="00995DAE">
      <w:pPr>
        <w:pStyle w:val="berschrift2"/>
      </w:pPr>
      <w:bookmarkStart w:id="34" w:name="_Toc450744717"/>
      <w:r w:rsidRPr="004F024E">
        <w:t xml:space="preserve">SECTION II OF THE SUBMISSION FILE: DESCRIPTION OF THE </w:t>
      </w:r>
      <w:bookmarkEnd w:id="34"/>
      <w:r w:rsidRPr="004F024E">
        <w:t>SERVICE</w:t>
      </w:r>
    </w:p>
    <w:p w14:paraId="33862CC9" w14:textId="02991E2E" w:rsidR="001B31ED" w:rsidRPr="004F024E" w:rsidRDefault="005275D0" w:rsidP="00545482">
      <w:pPr>
        <w:pStyle w:val="berschrift3"/>
        <w:numPr>
          <w:ilvl w:val="2"/>
          <w:numId w:val="29"/>
        </w:numPr>
        <w:pBdr>
          <w:top w:val="single" w:sz="6" w:space="2" w:color="948A54" w:themeColor="background2" w:themeShade="80"/>
          <w:left w:val="single" w:sz="6" w:space="2" w:color="948A54" w:themeColor="background2" w:themeShade="80"/>
        </w:pBdr>
        <w:ind w:left="851" w:hanging="851"/>
        <w:rPr>
          <w:rFonts w:asciiTheme="minorHAnsi" w:hAnsiTheme="minorHAnsi" w:cstheme="minorHAnsi"/>
          <w:b/>
          <w:bCs/>
          <w:caps w:val="0"/>
        </w:rPr>
      </w:pPr>
      <w:r w:rsidRPr="004F024E">
        <w:rPr>
          <w:rFonts w:asciiTheme="minorHAnsi" w:hAnsiTheme="minorHAnsi" w:cstheme="minorHAnsi"/>
          <w:b/>
          <w:bCs/>
          <w:caps w:val="0"/>
        </w:rPr>
        <w:t>Objectives, impact and implementation plan</w:t>
      </w:r>
    </w:p>
    <w:p w14:paraId="7CB95E63" w14:textId="08E3692E" w:rsidR="005275D0" w:rsidRPr="004F024E" w:rsidRDefault="005275D0" w:rsidP="00E4238C">
      <w:pPr>
        <w:rPr>
          <w:rFonts w:asciiTheme="minorHAnsi" w:hAnsiTheme="minorHAnsi" w:cstheme="minorHAnsi"/>
          <w:b/>
          <w:sz w:val="24"/>
          <w:szCs w:val="24"/>
        </w:rPr>
      </w:pPr>
    </w:p>
    <w:p w14:paraId="0C9908EE" w14:textId="77777777" w:rsidR="00B51F78" w:rsidRPr="004F024E" w:rsidRDefault="00B51F78" w:rsidP="00B51F78">
      <w:pPr>
        <w:pStyle w:val="KeinLeerraum"/>
        <w:jc w:val="both"/>
        <w:rPr>
          <w:rFonts w:asciiTheme="minorHAnsi" w:hAnsiTheme="minorHAnsi" w:cstheme="minorHAnsi"/>
          <w:iCs/>
          <w:szCs w:val="22"/>
        </w:rPr>
      </w:pPr>
      <w:r w:rsidRPr="004F024E">
        <w:rPr>
          <w:rFonts w:asciiTheme="minorHAnsi" w:hAnsiTheme="minorHAnsi" w:cstheme="minorHAnsi"/>
          <w:iCs/>
          <w:szCs w:val="22"/>
        </w:rPr>
        <w:t>Describe</w:t>
      </w:r>
      <w:r w:rsidRPr="004F024E">
        <w:rPr>
          <w:rFonts w:asciiTheme="minorHAnsi" w:hAnsiTheme="minorHAnsi" w:cstheme="minorHAnsi"/>
          <w:iCs/>
          <w:caps/>
          <w:spacing w:val="15"/>
          <w:szCs w:val="22"/>
        </w:rPr>
        <w:t xml:space="preserve"> </w:t>
      </w:r>
      <w:r w:rsidRPr="004F024E">
        <w:rPr>
          <w:rFonts w:asciiTheme="minorHAnsi" w:hAnsiTheme="minorHAnsi" w:cstheme="minorHAnsi"/>
          <w:iCs/>
          <w:szCs w:val="22"/>
        </w:rPr>
        <w:t xml:space="preserve">the Service by addressing the following points: </w:t>
      </w:r>
    </w:p>
    <w:p w14:paraId="1746CC1A" w14:textId="77777777" w:rsidR="00B51F78" w:rsidRPr="004F024E" w:rsidRDefault="00B51F78" w:rsidP="00E4238C">
      <w:pPr>
        <w:rPr>
          <w:rFonts w:asciiTheme="minorHAnsi" w:hAnsiTheme="minorHAnsi" w:cstheme="minorHAnsi"/>
          <w:b/>
          <w:sz w:val="24"/>
          <w:szCs w:val="24"/>
        </w:rPr>
      </w:pPr>
    </w:p>
    <w:p w14:paraId="165B78AF" w14:textId="19A0FCF9" w:rsidR="00DC7BDD" w:rsidRPr="004F024E" w:rsidRDefault="00DC7BDD" w:rsidP="007B699B">
      <w:pPr>
        <w:pStyle w:val="KeinLeerraum"/>
        <w:numPr>
          <w:ilvl w:val="0"/>
          <w:numId w:val="39"/>
        </w:numPr>
        <w:ind w:left="284" w:hanging="284"/>
        <w:jc w:val="both"/>
        <w:rPr>
          <w:rFonts w:asciiTheme="minorHAnsi" w:hAnsiTheme="minorHAnsi" w:cstheme="minorHAnsi"/>
          <w:b/>
          <w:bCs/>
          <w:iCs/>
          <w:szCs w:val="22"/>
        </w:rPr>
      </w:pPr>
      <w:bookmarkStart w:id="35" w:name="_Hlk67920368"/>
      <w:r w:rsidRPr="004F024E">
        <w:rPr>
          <w:rFonts w:asciiTheme="minorHAnsi" w:hAnsiTheme="minorHAnsi" w:cstheme="minorHAnsi"/>
          <w:b/>
          <w:bCs/>
          <w:iCs/>
          <w:szCs w:val="22"/>
        </w:rPr>
        <w:t xml:space="preserve">Objectives of the proposed </w:t>
      </w:r>
      <w:r w:rsidR="00E2108A">
        <w:rPr>
          <w:rFonts w:asciiTheme="minorHAnsi" w:hAnsiTheme="minorHAnsi" w:cstheme="minorHAnsi"/>
          <w:b/>
          <w:bCs/>
          <w:iCs/>
          <w:szCs w:val="22"/>
        </w:rPr>
        <w:t>service</w:t>
      </w:r>
      <w:r w:rsidRPr="004F024E">
        <w:rPr>
          <w:rFonts w:asciiTheme="minorHAnsi" w:hAnsiTheme="minorHAnsi" w:cstheme="minorHAnsi"/>
          <w:b/>
          <w:bCs/>
          <w:iCs/>
          <w:szCs w:val="22"/>
        </w:rPr>
        <w:t>:</w:t>
      </w:r>
    </w:p>
    <w:p w14:paraId="4E319935" w14:textId="501590E8" w:rsidR="00DC7BDD" w:rsidRPr="004F024E" w:rsidRDefault="00DC7BDD" w:rsidP="00453E3F">
      <w:pPr>
        <w:pStyle w:val="KeinLeerraum"/>
        <w:ind w:left="284"/>
        <w:jc w:val="both"/>
        <w:rPr>
          <w:rFonts w:asciiTheme="minorHAnsi" w:hAnsiTheme="minorHAnsi" w:cstheme="minorHAnsi"/>
          <w:iCs/>
          <w:szCs w:val="22"/>
        </w:rPr>
      </w:pPr>
      <w:r w:rsidRPr="004F024E">
        <w:rPr>
          <w:rFonts w:asciiTheme="minorHAnsi" w:hAnsiTheme="minorHAnsi" w:cstheme="minorHAnsi"/>
          <w:iCs/>
          <w:szCs w:val="22"/>
        </w:rPr>
        <w:t xml:space="preserve">Provide a clear description of the objectives to be achieved with the proposed </w:t>
      </w:r>
      <w:r w:rsidR="00E2108A">
        <w:rPr>
          <w:rFonts w:asciiTheme="minorHAnsi" w:hAnsiTheme="minorHAnsi" w:cstheme="minorHAnsi"/>
          <w:iCs/>
          <w:szCs w:val="22"/>
        </w:rPr>
        <w:t>service</w:t>
      </w:r>
      <w:r w:rsidRPr="004F024E">
        <w:rPr>
          <w:rFonts w:asciiTheme="minorHAnsi" w:hAnsiTheme="minorHAnsi" w:cstheme="minorHAnsi"/>
          <w:iCs/>
          <w:szCs w:val="22"/>
        </w:rPr>
        <w:t xml:space="preserve">. What is the expected added value to the present state of knowledge? </w:t>
      </w:r>
    </w:p>
    <w:p w14:paraId="6D79DF16" w14:textId="77777777" w:rsidR="007B699B" w:rsidRPr="004F024E" w:rsidRDefault="007B699B" w:rsidP="00453E3F">
      <w:pPr>
        <w:pStyle w:val="KeinLeerraum"/>
        <w:ind w:left="284"/>
        <w:jc w:val="both"/>
        <w:rPr>
          <w:rFonts w:asciiTheme="minorHAnsi" w:hAnsiTheme="minorHAnsi" w:cstheme="minorHAnsi"/>
          <w:iCs/>
          <w:szCs w:val="22"/>
        </w:rPr>
      </w:pPr>
    </w:p>
    <w:p w14:paraId="5FCF529B" w14:textId="58DF1900" w:rsidR="00DC7BDD" w:rsidRPr="004F024E" w:rsidRDefault="00DC7BDD" w:rsidP="007B699B">
      <w:pPr>
        <w:pStyle w:val="KeinLeerraum"/>
        <w:numPr>
          <w:ilvl w:val="0"/>
          <w:numId w:val="39"/>
        </w:numPr>
        <w:ind w:left="284" w:hanging="284"/>
        <w:jc w:val="both"/>
        <w:rPr>
          <w:rFonts w:asciiTheme="minorHAnsi" w:hAnsiTheme="minorHAnsi" w:cstheme="minorHAnsi"/>
          <w:b/>
          <w:bCs/>
          <w:iCs/>
          <w:szCs w:val="22"/>
        </w:rPr>
      </w:pPr>
      <w:r w:rsidRPr="004F024E">
        <w:rPr>
          <w:rFonts w:asciiTheme="minorHAnsi" w:hAnsiTheme="minorHAnsi" w:cstheme="minorHAnsi"/>
          <w:b/>
          <w:bCs/>
          <w:iCs/>
          <w:szCs w:val="22"/>
        </w:rPr>
        <w:t>Relation to EU-PolarNet 2</w:t>
      </w:r>
    </w:p>
    <w:p w14:paraId="2FA0E1AC" w14:textId="66630C79" w:rsidR="00DC7BDD" w:rsidRPr="004F024E" w:rsidRDefault="00DC7BDD" w:rsidP="00453E3F">
      <w:pPr>
        <w:pStyle w:val="KeinLeerraum"/>
        <w:ind w:left="284"/>
        <w:jc w:val="both"/>
        <w:rPr>
          <w:rFonts w:asciiTheme="minorHAnsi" w:hAnsiTheme="minorHAnsi" w:cstheme="minorHAnsi"/>
          <w:iCs/>
          <w:szCs w:val="22"/>
        </w:rPr>
      </w:pPr>
      <w:r w:rsidRPr="004F024E">
        <w:rPr>
          <w:rFonts w:asciiTheme="minorHAnsi" w:hAnsiTheme="minorHAnsi" w:cstheme="minorHAnsi"/>
          <w:iCs/>
          <w:szCs w:val="22"/>
        </w:rPr>
        <w:t xml:space="preserve">How do the foreseen activities link with the </w:t>
      </w:r>
      <w:r w:rsidR="009B514B">
        <w:rPr>
          <w:rFonts w:asciiTheme="minorHAnsi" w:hAnsiTheme="minorHAnsi" w:cstheme="minorHAnsi"/>
          <w:iCs/>
          <w:szCs w:val="22"/>
        </w:rPr>
        <w:t xml:space="preserve">research needs defined in the </w:t>
      </w:r>
      <w:r w:rsidRPr="004F024E">
        <w:rPr>
          <w:rFonts w:asciiTheme="minorHAnsi" w:hAnsiTheme="minorHAnsi" w:cstheme="minorHAnsi"/>
          <w:iCs/>
          <w:szCs w:val="22"/>
        </w:rPr>
        <w:t>EPRP and what is the added value of the proposed activities or work in this respect?</w:t>
      </w:r>
    </w:p>
    <w:p w14:paraId="79B7BACB" w14:textId="77777777" w:rsidR="007B699B" w:rsidRPr="004F024E" w:rsidRDefault="007B699B" w:rsidP="00453E3F">
      <w:pPr>
        <w:pStyle w:val="KeinLeerraum"/>
        <w:ind w:left="284"/>
        <w:jc w:val="both"/>
        <w:rPr>
          <w:rFonts w:asciiTheme="minorHAnsi" w:hAnsiTheme="minorHAnsi" w:cstheme="minorHAnsi"/>
          <w:iCs/>
          <w:szCs w:val="22"/>
        </w:rPr>
      </w:pPr>
    </w:p>
    <w:p w14:paraId="49FE4366" w14:textId="477CAFE0" w:rsidR="00DC7BDD" w:rsidRPr="004F024E" w:rsidRDefault="00DC7BDD" w:rsidP="007B699B">
      <w:pPr>
        <w:pStyle w:val="KeinLeerraum"/>
        <w:numPr>
          <w:ilvl w:val="0"/>
          <w:numId w:val="39"/>
        </w:numPr>
        <w:ind w:left="284" w:hanging="284"/>
        <w:jc w:val="both"/>
        <w:rPr>
          <w:rFonts w:asciiTheme="minorHAnsi" w:hAnsiTheme="minorHAnsi" w:cstheme="minorHAnsi"/>
          <w:b/>
          <w:bCs/>
          <w:iCs/>
          <w:szCs w:val="22"/>
        </w:rPr>
      </w:pPr>
      <w:r w:rsidRPr="004F024E">
        <w:rPr>
          <w:rFonts w:asciiTheme="minorHAnsi" w:hAnsiTheme="minorHAnsi" w:cstheme="minorHAnsi"/>
          <w:b/>
          <w:bCs/>
          <w:iCs/>
          <w:szCs w:val="22"/>
        </w:rPr>
        <w:t>Impact</w:t>
      </w:r>
    </w:p>
    <w:p w14:paraId="3A6C7792" w14:textId="41CDDF70" w:rsidR="00DC7BDD" w:rsidRPr="004F024E" w:rsidRDefault="00DC7BDD" w:rsidP="00453E3F">
      <w:pPr>
        <w:pStyle w:val="KeinLeerraum"/>
        <w:ind w:left="284"/>
        <w:jc w:val="both"/>
        <w:rPr>
          <w:rFonts w:asciiTheme="minorHAnsi" w:hAnsiTheme="minorHAnsi" w:cstheme="minorHAnsi"/>
          <w:iCs/>
          <w:szCs w:val="22"/>
        </w:rPr>
      </w:pPr>
      <w:r w:rsidRPr="004F024E">
        <w:rPr>
          <w:rFonts w:asciiTheme="minorHAnsi" w:hAnsiTheme="minorHAnsi" w:cstheme="minorHAnsi"/>
          <w:iCs/>
          <w:szCs w:val="22"/>
        </w:rPr>
        <w:t xml:space="preserve">Provide a clear description on how the proposed topic will contribute to societal needs, even in the long run, by i.e. addressing critical issues related to climate change, environment, or any other benefit for society. </w:t>
      </w:r>
    </w:p>
    <w:p w14:paraId="67E4F685" w14:textId="77777777" w:rsidR="007B699B" w:rsidRPr="004F024E" w:rsidRDefault="007B699B" w:rsidP="00453E3F">
      <w:pPr>
        <w:pStyle w:val="KeinLeerraum"/>
        <w:ind w:left="284"/>
        <w:jc w:val="both"/>
        <w:rPr>
          <w:rFonts w:asciiTheme="minorHAnsi" w:hAnsiTheme="minorHAnsi" w:cstheme="minorHAnsi"/>
          <w:iCs/>
          <w:szCs w:val="22"/>
        </w:rPr>
      </w:pPr>
    </w:p>
    <w:p w14:paraId="6E33FBDF" w14:textId="35122900" w:rsidR="00DC7BDD" w:rsidRPr="004F024E" w:rsidRDefault="00B51F78" w:rsidP="007B699B">
      <w:pPr>
        <w:pStyle w:val="KeinLeerraum"/>
        <w:numPr>
          <w:ilvl w:val="0"/>
          <w:numId w:val="39"/>
        </w:numPr>
        <w:ind w:left="284" w:hanging="284"/>
        <w:jc w:val="both"/>
        <w:rPr>
          <w:rFonts w:asciiTheme="minorHAnsi" w:hAnsiTheme="minorHAnsi" w:cstheme="minorHAnsi"/>
          <w:b/>
          <w:bCs/>
          <w:iCs/>
          <w:szCs w:val="22"/>
        </w:rPr>
      </w:pPr>
      <w:r w:rsidRPr="004F024E">
        <w:rPr>
          <w:rFonts w:asciiTheme="minorHAnsi" w:hAnsiTheme="minorHAnsi" w:cstheme="minorHAnsi"/>
          <w:b/>
          <w:bCs/>
          <w:iCs/>
          <w:szCs w:val="22"/>
        </w:rPr>
        <w:t>Transdisciplinary networking</w:t>
      </w:r>
    </w:p>
    <w:p w14:paraId="5B528010" w14:textId="6976E5CE" w:rsidR="00DC7BDD" w:rsidRPr="004F024E" w:rsidRDefault="00F71C62" w:rsidP="00453E3F">
      <w:pPr>
        <w:pStyle w:val="KeinLeerraum"/>
        <w:ind w:left="284"/>
        <w:jc w:val="both"/>
        <w:rPr>
          <w:rFonts w:asciiTheme="minorHAnsi" w:hAnsiTheme="minorHAnsi" w:cstheme="minorHAnsi"/>
          <w:iCs/>
          <w:szCs w:val="22"/>
        </w:rPr>
      </w:pPr>
      <w:r w:rsidRPr="004F024E">
        <w:rPr>
          <w:rFonts w:asciiTheme="minorHAnsi" w:hAnsiTheme="minorHAnsi" w:cstheme="minorHAnsi"/>
          <w:iCs/>
          <w:szCs w:val="22"/>
        </w:rPr>
        <w:t>I</w:t>
      </w:r>
      <w:r w:rsidR="00DC7BDD" w:rsidRPr="004F024E">
        <w:rPr>
          <w:rFonts w:asciiTheme="minorHAnsi" w:hAnsiTheme="minorHAnsi" w:cstheme="minorHAnsi"/>
          <w:iCs/>
          <w:szCs w:val="22"/>
        </w:rPr>
        <w:t xml:space="preserve">nclude information on how </w:t>
      </w:r>
      <w:r w:rsidR="003A143C" w:rsidRPr="004F024E">
        <w:rPr>
          <w:rFonts w:asciiTheme="minorHAnsi" w:hAnsiTheme="minorHAnsi" w:cstheme="minorHAnsi"/>
          <w:iCs/>
          <w:szCs w:val="22"/>
        </w:rPr>
        <w:t>researcher</w:t>
      </w:r>
      <w:r w:rsidR="007311B4" w:rsidRPr="004F024E">
        <w:rPr>
          <w:rFonts w:asciiTheme="minorHAnsi" w:hAnsiTheme="minorHAnsi" w:cstheme="minorHAnsi"/>
          <w:iCs/>
          <w:szCs w:val="22"/>
        </w:rPr>
        <w:t>s</w:t>
      </w:r>
      <w:r w:rsidR="003A143C" w:rsidRPr="004F024E">
        <w:rPr>
          <w:rFonts w:asciiTheme="minorHAnsi" w:hAnsiTheme="minorHAnsi" w:cstheme="minorHAnsi"/>
          <w:iCs/>
          <w:szCs w:val="22"/>
        </w:rPr>
        <w:t xml:space="preserve"> and </w:t>
      </w:r>
      <w:r w:rsidRPr="004F024E">
        <w:rPr>
          <w:rFonts w:asciiTheme="minorHAnsi" w:hAnsiTheme="minorHAnsi" w:cstheme="minorHAnsi"/>
          <w:iCs/>
          <w:szCs w:val="22"/>
        </w:rPr>
        <w:t xml:space="preserve">relevant </w:t>
      </w:r>
      <w:r w:rsidR="00DC7BDD" w:rsidRPr="004F024E">
        <w:rPr>
          <w:rFonts w:asciiTheme="minorHAnsi" w:hAnsiTheme="minorHAnsi" w:cstheme="minorHAnsi"/>
          <w:iCs/>
          <w:szCs w:val="22"/>
        </w:rPr>
        <w:t>stake- and/or right</w:t>
      </w:r>
      <w:r w:rsidR="00612B07">
        <w:rPr>
          <w:rFonts w:asciiTheme="minorHAnsi" w:hAnsiTheme="minorHAnsi" w:cstheme="minorHAnsi"/>
          <w:iCs/>
          <w:szCs w:val="22"/>
        </w:rPr>
        <w:t>s</w:t>
      </w:r>
      <w:r w:rsidR="00DC7BDD" w:rsidRPr="004F024E">
        <w:rPr>
          <w:rFonts w:asciiTheme="minorHAnsi" w:hAnsiTheme="minorHAnsi" w:cstheme="minorHAnsi"/>
          <w:iCs/>
          <w:szCs w:val="22"/>
        </w:rPr>
        <w:t xml:space="preserve">holders </w:t>
      </w:r>
      <w:r w:rsidR="003A143C" w:rsidRPr="004F024E">
        <w:rPr>
          <w:rFonts w:asciiTheme="minorHAnsi" w:hAnsiTheme="minorHAnsi" w:cstheme="minorHAnsi"/>
          <w:iCs/>
          <w:szCs w:val="22"/>
        </w:rPr>
        <w:t xml:space="preserve">will cooperate </w:t>
      </w:r>
      <w:r w:rsidR="00DC7BDD" w:rsidRPr="004F024E">
        <w:rPr>
          <w:rFonts w:asciiTheme="minorHAnsi" w:hAnsiTheme="minorHAnsi" w:cstheme="minorHAnsi"/>
          <w:iCs/>
          <w:szCs w:val="22"/>
        </w:rPr>
        <w:t>in the proposed work.</w:t>
      </w:r>
      <w:bookmarkEnd w:id="35"/>
    </w:p>
    <w:p w14:paraId="7B702E4B" w14:textId="77777777" w:rsidR="007B699B" w:rsidRPr="004F024E" w:rsidRDefault="007B699B" w:rsidP="00453E3F">
      <w:pPr>
        <w:pStyle w:val="KeinLeerraum"/>
        <w:ind w:left="284"/>
        <w:jc w:val="both"/>
        <w:rPr>
          <w:rFonts w:asciiTheme="minorHAnsi" w:hAnsiTheme="minorHAnsi" w:cstheme="minorHAnsi"/>
          <w:iCs/>
          <w:szCs w:val="22"/>
        </w:rPr>
      </w:pPr>
    </w:p>
    <w:p w14:paraId="0707CEF1" w14:textId="3F9025EC" w:rsidR="00DC7BDD" w:rsidRPr="004F024E" w:rsidRDefault="00DC7BDD" w:rsidP="007B699B">
      <w:pPr>
        <w:pStyle w:val="KeinLeerraum"/>
        <w:numPr>
          <w:ilvl w:val="0"/>
          <w:numId w:val="39"/>
        </w:numPr>
        <w:ind w:left="284" w:hanging="284"/>
        <w:jc w:val="both"/>
        <w:rPr>
          <w:rFonts w:asciiTheme="minorHAnsi" w:hAnsiTheme="minorHAnsi" w:cstheme="minorHAnsi"/>
          <w:b/>
          <w:bCs/>
          <w:iCs/>
          <w:szCs w:val="22"/>
        </w:rPr>
      </w:pPr>
      <w:r w:rsidRPr="004F024E">
        <w:rPr>
          <w:rFonts w:asciiTheme="minorHAnsi" w:hAnsiTheme="minorHAnsi" w:cstheme="minorHAnsi"/>
          <w:b/>
          <w:bCs/>
          <w:iCs/>
          <w:szCs w:val="22"/>
        </w:rPr>
        <w:t>Implementation:</w:t>
      </w:r>
    </w:p>
    <w:p w14:paraId="519AA0F5" w14:textId="6664F3D0" w:rsidR="00DC7BDD" w:rsidRPr="004F024E" w:rsidRDefault="00DC7BDD" w:rsidP="00453E3F">
      <w:pPr>
        <w:pStyle w:val="KeinLeerraum"/>
        <w:ind w:left="284"/>
        <w:jc w:val="both"/>
        <w:rPr>
          <w:rFonts w:asciiTheme="minorHAnsi" w:hAnsiTheme="minorHAnsi" w:cstheme="minorHAnsi"/>
          <w:iCs/>
          <w:szCs w:val="22"/>
        </w:rPr>
      </w:pPr>
      <w:r w:rsidRPr="004F024E">
        <w:rPr>
          <w:rFonts w:asciiTheme="minorHAnsi" w:hAnsiTheme="minorHAnsi" w:cstheme="minorHAnsi"/>
          <w:iCs/>
          <w:szCs w:val="22"/>
        </w:rPr>
        <w:t xml:space="preserve">Provide a short description of the tools and approaches that you will use. How will they be implemented to make the </w:t>
      </w:r>
      <w:r w:rsidR="00E2108A">
        <w:rPr>
          <w:rFonts w:asciiTheme="minorHAnsi" w:hAnsiTheme="minorHAnsi" w:cstheme="minorHAnsi"/>
          <w:iCs/>
          <w:szCs w:val="22"/>
        </w:rPr>
        <w:t>service</w:t>
      </w:r>
      <w:r w:rsidR="00E2108A" w:rsidRPr="004F024E">
        <w:rPr>
          <w:rFonts w:asciiTheme="minorHAnsi" w:hAnsiTheme="minorHAnsi" w:cstheme="minorHAnsi"/>
          <w:iCs/>
          <w:szCs w:val="22"/>
        </w:rPr>
        <w:t xml:space="preserve"> </w:t>
      </w:r>
      <w:r w:rsidRPr="004F024E">
        <w:rPr>
          <w:rFonts w:asciiTheme="minorHAnsi" w:hAnsiTheme="minorHAnsi" w:cstheme="minorHAnsi"/>
          <w:iCs/>
          <w:szCs w:val="22"/>
        </w:rPr>
        <w:t>effective? Provide an implementation plan with, tasks, timing, and their distribution between partners.</w:t>
      </w:r>
    </w:p>
    <w:p w14:paraId="22199527" w14:textId="77777777" w:rsidR="007B699B" w:rsidRPr="004F024E" w:rsidRDefault="007B699B" w:rsidP="00453E3F">
      <w:pPr>
        <w:pStyle w:val="KeinLeerraum"/>
        <w:ind w:left="284"/>
        <w:jc w:val="both"/>
        <w:rPr>
          <w:rFonts w:asciiTheme="minorHAnsi" w:hAnsiTheme="minorHAnsi" w:cstheme="minorHAnsi"/>
          <w:iCs/>
          <w:szCs w:val="22"/>
        </w:rPr>
      </w:pPr>
    </w:p>
    <w:p w14:paraId="341DB3B1" w14:textId="00FD3AF0" w:rsidR="00DC7BDD" w:rsidRPr="004F024E" w:rsidRDefault="00DC7BDD" w:rsidP="007B699B">
      <w:pPr>
        <w:pStyle w:val="KeinLeerraum"/>
        <w:numPr>
          <w:ilvl w:val="0"/>
          <w:numId w:val="39"/>
        </w:numPr>
        <w:ind w:left="284" w:hanging="284"/>
        <w:jc w:val="both"/>
        <w:rPr>
          <w:rFonts w:asciiTheme="minorHAnsi" w:hAnsiTheme="minorHAnsi" w:cstheme="minorHAnsi"/>
          <w:b/>
          <w:bCs/>
          <w:iCs/>
          <w:szCs w:val="22"/>
        </w:rPr>
      </w:pPr>
      <w:r w:rsidRPr="004F024E">
        <w:rPr>
          <w:rFonts w:asciiTheme="minorHAnsi" w:hAnsiTheme="minorHAnsi" w:cstheme="minorHAnsi"/>
          <w:b/>
          <w:bCs/>
          <w:iCs/>
          <w:szCs w:val="22"/>
        </w:rPr>
        <w:t>Communication and dissemination</w:t>
      </w:r>
    </w:p>
    <w:p w14:paraId="252E047A" w14:textId="49EA631B" w:rsidR="00E2108A" w:rsidRDefault="00DC7BDD" w:rsidP="00D72980">
      <w:pPr>
        <w:pStyle w:val="KeinLeerraum"/>
        <w:ind w:left="284"/>
        <w:jc w:val="both"/>
        <w:rPr>
          <w:rFonts w:asciiTheme="minorHAnsi" w:hAnsiTheme="minorHAnsi" w:cstheme="minorHAnsi"/>
          <w:iCs/>
          <w:szCs w:val="22"/>
        </w:rPr>
      </w:pPr>
      <w:r w:rsidRPr="004F024E">
        <w:rPr>
          <w:rFonts w:asciiTheme="minorHAnsi" w:hAnsiTheme="minorHAnsi" w:cstheme="minorHAnsi"/>
          <w:iCs/>
          <w:szCs w:val="22"/>
        </w:rPr>
        <w:t xml:space="preserve">Explain the communication and dissemination activities planned within the </w:t>
      </w:r>
      <w:r w:rsidR="00E2108A">
        <w:rPr>
          <w:rFonts w:asciiTheme="minorHAnsi" w:hAnsiTheme="minorHAnsi" w:cstheme="minorHAnsi"/>
          <w:iCs/>
          <w:szCs w:val="22"/>
        </w:rPr>
        <w:t>service</w:t>
      </w:r>
      <w:r w:rsidRPr="004F024E">
        <w:rPr>
          <w:rFonts w:asciiTheme="minorHAnsi" w:hAnsiTheme="minorHAnsi" w:cstheme="minorHAnsi"/>
          <w:iCs/>
          <w:szCs w:val="22"/>
        </w:rPr>
        <w:t xml:space="preserve">. </w:t>
      </w:r>
    </w:p>
    <w:p w14:paraId="36648408" w14:textId="77777777" w:rsidR="00E2108A" w:rsidRDefault="00E2108A" w:rsidP="00D72980">
      <w:pPr>
        <w:pStyle w:val="KeinLeerraum"/>
        <w:ind w:left="284"/>
        <w:jc w:val="both"/>
        <w:rPr>
          <w:rFonts w:asciiTheme="minorHAnsi" w:hAnsiTheme="minorHAnsi" w:cstheme="minorHAnsi"/>
          <w:iCs/>
          <w:szCs w:val="22"/>
        </w:rPr>
      </w:pPr>
    </w:p>
    <w:p w14:paraId="7008DE98" w14:textId="5BAEFE14" w:rsidR="002052ED" w:rsidRPr="004F024E" w:rsidRDefault="002052ED" w:rsidP="00545482">
      <w:pPr>
        <w:pStyle w:val="berschrift3"/>
        <w:numPr>
          <w:ilvl w:val="2"/>
          <w:numId w:val="29"/>
        </w:numPr>
        <w:pBdr>
          <w:top w:val="single" w:sz="6" w:space="2" w:color="948A54" w:themeColor="background2" w:themeShade="80"/>
          <w:left w:val="single" w:sz="6" w:space="2" w:color="948A54" w:themeColor="background2" w:themeShade="80"/>
        </w:pBdr>
        <w:ind w:left="851" w:hanging="851"/>
        <w:rPr>
          <w:rFonts w:asciiTheme="minorHAnsi" w:hAnsiTheme="minorHAnsi" w:cstheme="minorHAnsi"/>
          <w:b/>
          <w:bCs/>
          <w:caps w:val="0"/>
        </w:rPr>
      </w:pPr>
      <w:r w:rsidRPr="004F024E">
        <w:rPr>
          <w:rFonts w:asciiTheme="minorHAnsi" w:hAnsiTheme="minorHAnsi" w:cstheme="minorHAnsi"/>
          <w:b/>
          <w:bCs/>
          <w:caps w:val="0"/>
        </w:rPr>
        <w:t>Budget</w:t>
      </w:r>
      <w:r w:rsidR="004C6D41" w:rsidRPr="004F024E">
        <w:rPr>
          <w:rFonts w:asciiTheme="minorHAnsi" w:hAnsiTheme="minorHAnsi" w:cstheme="minorHAnsi"/>
          <w:b/>
          <w:bCs/>
          <w:caps w:val="0"/>
        </w:rPr>
        <w:t xml:space="preserve"> and starting date</w:t>
      </w:r>
      <w:r w:rsidR="007D3FEC" w:rsidRPr="001A4AC6">
        <w:rPr>
          <w:rStyle w:val="Funotenzeichen"/>
          <w:rFonts w:asciiTheme="minorHAnsi" w:hAnsiTheme="minorHAnsi" w:cstheme="minorHAnsi"/>
          <w:b/>
          <w:bCs/>
          <w:caps w:val="0"/>
          <w:sz w:val="24"/>
          <w:vertAlign w:val="superscript"/>
        </w:rPr>
        <w:footnoteReference w:id="3"/>
      </w:r>
    </w:p>
    <w:p w14:paraId="46D93594" w14:textId="77777777" w:rsidR="00141B64" w:rsidRPr="004F024E" w:rsidRDefault="00141B64" w:rsidP="00D9671F">
      <w:pPr>
        <w:jc w:val="both"/>
        <w:rPr>
          <w:rFonts w:asciiTheme="minorHAnsi" w:hAnsiTheme="minorHAnsi" w:cstheme="minorHAnsi"/>
        </w:rPr>
      </w:pPr>
    </w:p>
    <w:p w14:paraId="43C4E65F" w14:textId="2CAA92B7" w:rsidR="007B3832" w:rsidRPr="004F024E" w:rsidRDefault="007B3832" w:rsidP="008F5D86">
      <w:pPr>
        <w:pStyle w:val="KeinLeerraum"/>
        <w:jc w:val="both"/>
        <w:rPr>
          <w:rFonts w:asciiTheme="minorHAnsi" w:hAnsiTheme="minorHAnsi" w:cstheme="minorHAnsi"/>
          <w:szCs w:val="22"/>
        </w:rPr>
      </w:pPr>
      <w:r w:rsidRPr="004F024E">
        <w:rPr>
          <w:rFonts w:asciiTheme="minorHAnsi" w:hAnsiTheme="minorHAnsi" w:cstheme="minorHAnsi"/>
          <w:szCs w:val="22"/>
        </w:rPr>
        <w:t xml:space="preserve">The budget </w:t>
      </w:r>
      <w:r w:rsidR="007D3FEC">
        <w:rPr>
          <w:rFonts w:asciiTheme="minorHAnsi" w:hAnsiTheme="minorHAnsi" w:cstheme="minorHAnsi"/>
          <w:szCs w:val="22"/>
        </w:rPr>
        <w:t xml:space="preserve">for the service </w:t>
      </w:r>
      <w:r w:rsidRPr="004F024E">
        <w:rPr>
          <w:rFonts w:asciiTheme="minorHAnsi" w:hAnsiTheme="minorHAnsi" w:cstheme="minorHAnsi"/>
          <w:szCs w:val="22"/>
        </w:rPr>
        <w:t xml:space="preserve">is limited to a </w:t>
      </w:r>
      <w:r w:rsidRPr="004F024E">
        <w:rPr>
          <w:rFonts w:asciiTheme="minorHAnsi" w:hAnsiTheme="minorHAnsi" w:cstheme="minorHAnsi"/>
          <w:b/>
          <w:bCs/>
          <w:szCs w:val="22"/>
        </w:rPr>
        <w:t>maximum</w:t>
      </w:r>
      <w:r w:rsidRPr="004F024E">
        <w:rPr>
          <w:rFonts w:asciiTheme="minorHAnsi" w:hAnsiTheme="minorHAnsi" w:cstheme="minorHAnsi"/>
          <w:szCs w:val="22"/>
        </w:rPr>
        <w:t xml:space="preserve"> budget of </w:t>
      </w:r>
      <w:r w:rsidRPr="004F024E">
        <w:rPr>
          <w:rFonts w:asciiTheme="minorHAnsi" w:hAnsiTheme="minorHAnsi" w:cstheme="minorHAnsi"/>
          <w:b/>
          <w:bCs/>
          <w:szCs w:val="22"/>
        </w:rPr>
        <w:t>15.000€</w:t>
      </w:r>
      <w:r w:rsidRPr="004F024E">
        <w:rPr>
          <w:rFonts w:asciiTheme="minorHAnsi" w:hAnsiTheme="minorHAnsi" w:cstheme="minorHAnsi"/>
          <w:szCs w:val="22"/>
        </w:rPr>
        <w:t xml:space="preserve">. </w:t>
      </w:r>
    </w:p>
    <w:p w14:paraId="6A4064A8" w14:textId="77777777" w:rsidR="007B3832" w:rsidRPr="004F024E" w:rsidRDefault="007B3832" w:rsidP="008F5D86">
      <w:pPr>
        <w:pStyle w:val="KeinLeerraum"/>
        <w:jc w:val="both"/>
        <w:rPr>
          <w:rFonts w:asciiTheme="minorHAnsi" w:hAnsiTheme="minorHAnsi" w:cstheme="minorHAnsi"/>
          <w:szCs w:val="22"/>
        </w:rPr>
      </w:pPr>
    </w:p>
    <w:p w14:paraId="15E93AE5" w14:textId="75FF9D3F" w:rsidR="002565B4" w:rsidRPr="004F024E" w:rsidRDefault="00CF1763" w:rsidP="008F5D86">
      <w:pPr>
        <w:pStyle w:val="KeinLeerraum"/>
        <w:jc w:val="both"/>
        <w:rPr>
          <w:rFonts w:asciiTheme="minorHAnsi" w:hAnsiTheme="minorHAnsi" w:cstheme="minorHAnsi"/>
          <w:szCs w:val="22"/>
        </w:rPr>
      </w:pPr>
      <w:r w:rsidRPr="004F024E">
        <w:rPr>
          <w:rFonts w:asciiTheme="minorHAnsi" w:hAnsiTheme="minorHAnsi" w:cstheme="minorHAnsi"/>
          <w:szCs w:val="22"/>
        </w:rPr>
        <w:t xml:space="preserve">Provide a breakdown </w:t>
      </w:r>
      <w:r w:rsidR="007B3832" w:rsidRPr="004F024E">
        <w:rPr>
          <w:rFonts w:asciiTheme="minorHAnsi" w:hAnsiTheme="minorHAnsi" w:cstheme="minorHAnsi"/>
          <w:szCs w:val="22"/>
        </w:rPr>
        <w:t xml:space="preserve">of </w:t>
      </w:r>
      <w:r w:rsidR="007D51F0" w:rsidRPr="004F024E">
        <w:rPr>
          <w:rFonts w:asciiTheme="minorHAnsi" w:hAnsiTheme="minorHAnsi" w:cstheme="minorHAnsi"/>
          <w:szCs w:val="22"/>
        </w:rPr>
        <w:t>the budget by category of expenses and provide</w:t>
      </w:r>
      <w:r w:rsidR="002B03A4" w:rsidRPr="004F024E">
        <w:rPr>
          <w:rFonts w:asciiTheme="minorHAnsi" w:hAnsiTheme="minorHAnsi" w:cstheme="minorHAnsi"/>
          <w:szCs w:val="22"/>
        </w:rPr>
        <w:t xml:space="preserve"> </w:t>
      </w:r>
      <w:r w:rsidR="00526E14" w:rsidRPr="004F024E">
        <w:rPr>
          <w:rFonts w:asciiTheme="minorHAnsi" w:hAnsiTheme="minorHAnsi" w:cstheme="minorHAnsi"/>
          <w:szCs w:val="22"/>
        </w:rPr>
        <w:t xml:space="preserve">a </w:t>
      </w:r>
      <w:r w:rsidR="002B03A4" w:rsidRPr="004F024E">
        <w:rPr>
          <w:rFonts w:asciiTheme="minorHAnsi" w:hAnsiTheme="minorHAnsi" w:cstheme="minorHAnsi"/>
          <w:szCs w:val="22"/>
        </w:rPr>
        <w:t>justification</w:t>
      </w:r>
      <w:r w:rsidR="00F73587" w:rsidRPr="004F024E">
        <w:rPr>
          <w:rFonts w:asciiTheme="minorHAnsi" w:hAnsiTheme="minorHAnsi" w:cstheme="minorHAnsi"/>
          <w:szCs w:val="22"/>
        </w:rPr>
        <w:t xml:space="preserve"> on each category:</w:t>
      </w:r>
    </w:p>
    <w:p w14:paraId="2F852BA6" w14:textId="77777777" w:rsidR="00F73587" w:rsidRPr="004F024E" w:rsidRDefault="00F73587" w:rsidP="008F5D86">
      <w:pPr>
        <w:pStyle w:val="KeinLeerraum"/>
        <w:jc w:val="both"/>
        <w:rPr>
          <w:rFonts w:asciiTheme="minorHAnsi" w:hAnsiTheme="minorHAnsi" w:cstheme="minorHAnsi"/>
          <w:szCs w:val="22"/>
        </w:rPr>
      </w:pPr>
    </w:p>
    <w:p w14:paraId="22E84B95" w14:textId="612184B9" w:rsidR="00F73587" w:rsidRPr="004F024E" w:rsidRDefault="00E642BC" w:rsidP="00F73587">
      <w:pPr>
        <w:pStyle w:val="KeinLeerraum"/>
        <w:numPr>
          <w:ilvl w:val="0"/>
          <w:numId w:val="6"/>
        </w:numPr>
        <w:jc w:val="both"/>
        <w:rPr>
          <w:rFonts w:asciiTheme="minorHAnsi" w:hAnsiTheme="minorHAnsi" w:cstheme="minorHAnsi"/>
          <w:szCs w:val="22"/>
        </w:rPr>
      </w:pPr>
      <w:r w:rsidRPr="004F024E">
        <w:rPr>
          <w:rFonts w:asciiTheme="minorHAnsi" w:hAnsiTheme="minorHAnsi" w:cstheme="minorHAnsi"/>
          <w:szCs w:val="22"/>
        </w:rPr>
        <w:t>Person</w:t>
      </w:r>
      <w:r w:rsidR="006C6EC2" w:rsidRPr="004F024E">
        <w:rPr>
          <w:rFonts w:asciiTheme="minorHAnsi" w:hAnsiTheme="minorHAnsi" w:cstheme="minorHAnsi"/>
          <w:szCs w:val="22"/>
        </w:rPr>
        <w:t>ne</w:t>
      </w:r>
      <w:r w:rsidRPr="004F024E">
        <w:rPr>
          <w:rFonts w:asciiTheme="minorHAnsi" w:hAnsiTheme="minorHAnsi" w:cstheme="minorHAnsi"/>
          <w:szCs w:val="22"/>
        </w:rPr>
        <w:t xml:space="preserve">l costs </w:t>
      </w:r>
    </w:p>
    <w:p w14:paraId="44A86985" w14:textId="6C6330BA" w:rsidR="00F73587" w:rsidRPr="004F024E" w:rsidRDefault="00F73587" w:rsidP="00F73587">
      <w:pPr>
        <w:pStyle w:val="KeinLeerraum"/>
        <w:numPr>
          <w:ilvl w:val="0"/>
          <w:numId w:val="6"/>
        </w:numPr>
        <w:jc w:val="both"/>
        <w:rPr>
          <w:rFonts w:asciiTheme="minorHAnsi" w:hAnsiTheme="minorHAnsi" w:cstheme="minorHAnsi"/>
          <w:szCs w:val="22"/>
        </w:rPr>
      </w:pPr>
      <w:r w:rsidRPr="004F024E">
        <w:rPr>
          <w:rFonts w:asciiTheme="minorHAnsi" w:hAnsiTheme="minorHAnsi" w:cstheme="minorHAnsi"/>
          <w:szCs w:val="22"/>
        </w:rPr>
        <w:t>Operation</w:t>
      </w:r>
      <w:r w:rsidR="00E642BC" w:rsidRPr="004F024E">
        <w:rPr>
          <w:rFonts w:asciiTheme="minorHAnsi" w:hAnsiTheme="minorHAnsi" w:cstheme="minorHAnsi"/>
          <w:szCs w:val="22"/>
        </w:rPr>
        <w:t>al</w:t>
      </w:r>
      <w:r w:rsidRPr="004F024E">
        <w:rPr>
          <w:rFonts w:asciiTheme="minorHAnsi" w:hAnsiTheme="minorHAnsi" w:cstheme="minorHAnsi"/>
          <w:szCs w:val="22"/>
        </w:rPr>
        <w:t xml:space="preserve"> costs (e.g. costs for </w:t>
      </w:r>
      <w:r w:rsidR="00E642BC" w:rsidRPr="004F024E">
        <w:rPr>
          <w:rFonts w:asciiTheme="minorHAnsi" w:hAnsiTheme="minorHAnsi" w:cstheme="minorHAnsi"/>
          <w:szCs w:val="22"/>
        </w:rPr>
        <w:t>a workshop, catering, printing etc</w:t>
      </w:r>
      <w:r w:rsidRPr="004F024E">
        <w:rPr>
          <w:rFonts w:asciiTheme="minorHAnsi" w:hAnsiTheme="minorHAnsi" w:cstheme="minorHAnsi"/>
          <w:szCs w:val="22"/>
        </w:rPr>
        <w:t>.)</w:t>
      </w:r>
    </w:p>
    <w:p w14:paraId="0BE4FDB8" w14:textId="2A2CC19E" w:rsidR="00F73587" w:rsidRPr="004F024E" w:rsidRDefault="00E642BC" w:rsidP="00F73587">
      <w:pPr>
        <w:pStyle w:val="KeinLeerraum"/>
        <w:numPr>
          <w:ilvl w:val="0"/>
          <w:numId w:val="6"/>
        </w:numPr>
        <w:jc w:val="both"/>
        <w:rPr>
          <w:rFonts w:asciiTheme="minorHAnsi" w:hAnsiTheme="minorHAnsi" w:cstheme="minorHAnsi"/>
          <w:szCs w:val="22"/>
        </w:rPr>
      </w:pPr>
      <w:r w:rsidRPr="004F024E">
        <w:rPr>
          <w:rFonts w:asciiTheme="minorHAnsi" w:hAnsiTheme="minorHAnsi" w:cstheme="minorHAnsi"/>
          <w:szCs w:val="22"/>
        </w:rPr>
        <w:t>Travel costs and invitations to workshops</w:t>
      </w:r>
    </w:p>
    <w:p w14:paraId="6AE62C9F" w14:textId="77777777" w:rsidR="00F73587" w:rsidRPr="004F024E" w:rsidRDefault="00F73587" w:rsidP="008F5D86">
      <w:pPr>
        <w:pStyle w:val="KeinLeerraum"/>
        <w:jc w:val="both"/>
        <w:rPr>
          <w:rFonts w:asciiTheme="minorHAnsi" w:hAnsiTheme="minorHAnsi" w:cstheme="minorHAnsi"/>
          <w:szCs w:val="22"/>
        </w:rPr>
      </w:pPr>
      <w:bookmarkStart w:id="36" w:name="_GoBack"/>
      <w:bookmarkEnd w:id="36"/>
    </w:p>
    <w:p w14:paraId="2F50C414" w14:textId="505B3FCB" w:rsidR="00545482" w:rsidRPr="004F024E" w:rsidRDefault="00897E2A" w:rsidP="00545482">
      <w:pPr>
        <w:pStyle w:val="KeinLeerraum"/>
        <w:jc w:val="both"/>
        <w:rPr>
          <w:rFonts w:asciiTheme="minorHAnsi" w:hAnsiTheme="minorHAnsi" w:cstheme="minorHAnsi"/>
          <w:szCs w:val="22"/>
        </w:rPr>
      </w:pPr>
      <w:r w:rsidRPr="004F024E">
        <w:rPr>
          <w:rFonts w:asciiTheme="minorHAnsi" w:hAnsiTheme="minorHAnsi" w:cstheme="minorHAnsi"/>
          <w:szCs w:val="22"/>
        </w:rPr>
        <w:t>Indicate your preference for the start</w:t>
      </w:r>
      <w:r w:rsidR="00AB6642" w:rsidRPr="004F024E">
        <w:rPr>
          <w:rFonts w:asciiTheme="minorHAnsi" w:hAnsiTheme="minorHAnsi" w:cstheme="minorHAnsi"/>
          <w:szCs w:val="22"/>
        </w:rPr>
        <w:t>ing date</w:t>
      </w:r>
      <w:r w:rsidRPr="004F024E">
        <w:rPr>
          <w:rFonts w:asciiTheme="minorHAnsi" w:hAnsiTheme="minorHAnsi" w:cstheme="minorHAnsi"/>
          <w:szCs w:val="22"/>
        </w:rPr>
        <w:t xml:space="preserve"> of your </w:t>
      </w:r>
      <w:r w:rsidR="004C06F8" w:rsidRPr="004F024E">
        <w:rPr>
          <w:rFonts w:asciiTheme="minorHAnsi" w:hAnsiTheme="minorHAnsi" w:cstheme="minorHAnsi"/>
          <w:szCs w:val="22"/>
        </w:rPr>
        <w:t>service</w:t>
      </w:r>
      <w:r w:rsidR="005831B0" w:rsidRPr="004F024E">
        <w:rPr>
          <w:rFonts w:asciiTheme="minorHAnsi" w:hAnsiTheme="minorHAnsi" w:cstheme="minorHAnsi"/>
          <w:szCs w:val="22"/>
        </w:rPr>
        <w:t xml:space="preserve">: </w:t>
      </w:r>
      <w:bookmarkStart w:id="37" w:name="_Toc102529916"/>
      <w:bookmarkStart w:id="38" w:name="_Toc323720038"/>
      <w:bookmarkStart w:id="39" w:name="_Toc450744735"/>
      <w:r w:rsidR="00FE0509" w:rsidRPr="008665C8">
        <w:rPr>
          <w:rFonts w:asciiTheme="minorHAnsi" w:hAnsiTheme="minorHAnsi" w:cstheme="minorHAnsi"/>
          <w:szCs w:val="22"/>
        </w:rPr>
        <w:t xml:space="preserve">between </w:t>
      </w:r>
      <w:r w:rsidR="00FE0509" w:rsidRPr="00C6643B">
        <w:rPr>
          <w:rFonts w:asciiTheme="minorHAnsi" w:hAnsiTheme="minorHAnsi" w:cstheme="minorHAnsi"/>
          <w:sz w:val="24"/>
          <w:szCs w:val="24"/>
        </w:rPr>
        <w:t xml:space="preserve">1 </w:t>
      </w:r>
      <w:r w:rsidR="00064D47" w:rsidRPr="00C6643B">
        <w:rPr>
          <w:rFonts w:asciiTheme="minorHAnsi" w:hAnsiTheme="minorHAnsi" w:cstheme="minorHAnsi"/>
          <w:szCs w:val="22"/>
        </w:rPr>
        <w:t>March</w:t>
      </w:r>
      <w:r w:rsidR="00790C3E" w:rsidRPr="00C6643B">
        <w:rPr>
          <w:rFonts w:asciiTheme="minorHAnsi" w:hAnsiTheme="minorHAnsi" w:cstheme="minorHAnsi"/>
          <w:szCs w:val="22"/>
        </w:rPr>
        <w:t xml:space="preserve"> 202</w:t>
      </w:r>
      <w:r w:rsidR="00F632BB">
        <w:rPr>
          <w:rFonts w:asciiTheme="minorHAnsi" w:hAnsiTheme="minorHAnsi" w:cstheme="minorHAnsi"/>
          <w:szCs w:val="22"/>
        </w:rPr>
        <w:t>3</w:t>
      </w:r>
      <w:r w:rsidR="00790C3E" w:rsidRPr="008665C8">
        <w:rPr>
          <w:rFonts w:asciiTheme="minorHAnsi" w:hAnsiTheme="minorHAnsi" w:cstheme="minorHAnsi"/>
          <w:szCs w:val="22"/>
        </w:rPr>
        <w:t xml:space="preserve"> </w:t>
      </w:r>
      <w:r w:rsidR="00FE0509" w:rsidRPr="008665C8">
        <w:rPr>
          <w:rFonts w:asciiTheme="minorHAnsi" w:hAnsiTheme="minorHAnsi" w:cstheme="minorHAnsi"/>
          <w:szCs w:val="22"/>
        </w:rPr>
        <w:t>and</w:t>
      </w:r>
      <w:r w:rsidR="00790C3E" w:rsidRPr="008665C8">
        <w:rPr>
          <w:rFonts w:asciiTheme="minorHAnsi" w:hAnsiTheme="minorHAnsi" w:cstheme="minorHAnsi"/>
          <w:szCs w:val="22"/>
        </w:rPr>
        <w:t xml:space="preserve"> </w:t>
      </w:r>
      <w:r w:rsidR="00790C3E" w:rsidRPr="00C6643B">
        <w:rPr>
          <w:rFonts w:asciiTheme="minorHAnsi" w:hAnsiTheme="minorHAnsi" w:cstheme="minorHAnsi"/>
          <w:szCs w:val="22"/>
        </w:rPr>
        <w:t>3</w:t>
      </w:r>
      <w:r w:rsidR="00064D47" w:rsidRPr="00C6643B">
        <w:rPr>
          <w:rFonts w:asciiTheme="minorHAnsi" w:hAnsiTheme="minorHAnsi" w:cstheme="minorHAnsi"/>
          <w:szCs w:val="22"/>
        </w:rPr>
        <w:t>0</w:t>
      </w:r>
      <w:r w:rsidR="00790C3E" w:rsidRPr="00C6643B">
        <w:rPr>
          <w:rFonts w:asciiTheme="minorHAnsi" w:hAnsiTheme="minorHAnsi" w:cstheme="minorHAnsi"/>
          <w:szCs w:val="22"/>
        </w:rPr>
        <w:t xml:space="preserve"> </w:t>
      </w:r>
      <w:r w:rsidR="00064D47" w:rsidRPr="00C6643B">
        <w:rPr>
          <w:rFonts w:asciiTheme="minorHAnsi" w:hAnsiTheme="minorHAnsi" w:cstheme="minorHAnsi"/>
          <w:szCs w:val="22"/>
        </w:rPr>
        <w:t>June</w:t>
      </w:r>
      <w:r w:rsidR="00790C3E" w:rsidRPr="00C6643B">
        <w:rPr>
          <w:rFonts w:asciiTheme="minorHAnsi" w:hAnsiTheme="minorHAnsi" w:cstheme="minorHAnsi"/>
          <w:szCs w:val="22"/>
        </w:rPr>
        <w:t xml:space="preserve"> 202</w:t>
      </w:r>
      <w:r w:rsidR="00CA2F23" w:rsidRPr="00C6643B">
        <w:rPr>
          <w:rFonts w:asciiTheme="minorHAnsi" w:hAnsiTheme="minorHAnsi" w:cstheme="minorHAnsi"/>
          <w:szCs w:val="22"/>
        </w:rPr>
        <w:t>3</w:t>
      </w:r>
      <w:r w:rsidR="00123972">
        <w:rPr>
          <w:rFonts w:asciiTheme="minorHAnsi" w:hAnsiTheme="minorHAnsi" w:cstheme="minorHAnsi"/>
          <w:szCs w:val="22"/>
        </w:rPr>
        <w:t xml:space="preserve">, and an ending date no </w:t>
      </w:r>
      <w:r w:rsidR="00C01EC4">
        <w:rPr>
          <w:rFonts w:asciiTheme="minorHAnsi" w:hAnsiTheme="minorHAnsi" w:cstheme="minorHAnsi"/>
          <w:szCs w:val="22"/>
        </w:rPr>
        <w:t>more</w:t>
      </w:r>
      <w:r w:rsidR="00123972">
        <w:rPr>
          <w:rFonts w:asciiTheme="minorHAnsi" w:hAnsiTheme="minorHAnsi" w:cstheme="minorHAnsi"/>
          <w:szCs w:val="22"/>
        </w:rPr>
        <w:t xml:space="preserve"> than one year after </w:t>
      </w:r>
      <w:r w:rsidR="00C01EC4">
        <w:rPr>
          <w:rFonts w:asciiTheme="minorHAnsi" w:hAnsiTheme="minorHAnsi" w:cstheme="minorHAnsi"/>
          <w:szCs w:val="22"/>
        </w:rPr>
        <w:t>your preferred</w:t>
      </w:r>
      <w:r w:rsidR="00123972">
        <w:rPr>
          <w:rFonts w:asciiTheme="minorHAnsi" w:hAnsiTheme="minorHAnsi" w:cstheme="minorHAnsi"/>
          <w:szCs w:val="22"/>
        </w:rPr>
        <w:t xml:space="preserve"> start.</w:t>
      </w:r>
    </w:p>
    <w:p w14:paraId="4A9CF3B5" w14:textId="77777777" w:rsidR="00545482" w:rsidRPr="004F024E" w:rsidRDefault="00545482" w:rsidP="00545482">
      <w:pPr>
        <w:pStyle w:val="KeinLeerraum"/>
        <w:jc w:val="both"/>
        <w:rPr>
          <w:rFonts w:asciiTheme="minorHAnsi" w:hAnsiTheme="minorHAnsi" w:cstheme="minorHAnsi"/>
          <w:szCs w:val="22"/>
        </w:rPr>
      </w:pPr>
    </w:p>
    <w:p w14:paraId="2AC7C74E" w14:textId="77777777" w:rsidR="00545482" w:rsidRPr="004F024E" w:rsidRDefault="00545482" w:rsidP="00545482">
      <w:pPr>
        <w:pStyle w:val="KeinLeerraum"/>
        <w:jc w:val="both"/>
        <w:rPr>
          <w:rFonts w:asciiTheme="minorHAnsi" w:hAnsiTheme="minorHAnsi" w:cstheme="minorHAnsi"/>
          <w:szCs w:val="22"/>
        </w:rPr>
      </w:pPr>
    </w:p>
    <w:p w14:paraId="34797924" w14:textId="66AE87E2" w:rsidR="004F34E4" w:rsidRPr="004F024E" w:rsidRDefault="00676A34" w:rsidP="00545482">
      <w:pPr>
        <w:pStyle w:val="berschrift1"/>
        <w:numPr>
          <w:ilvl w:val="0"/>
          <w:numId w:val="29"/>
        </w:numPr>
        <w:ind w:left="284" w:hanging="284"/>
      </w:pPr>
      <w:r w:rsidRPr="004F024E">
        <w:t>PROCEDURES</w:t>
      </w:r>
      <w:bookmarkEnd w:id="37"/>
      <w:bookmarkEnd w:id="38"/>
      <w:bookmarkEnd w:id="39"/>
    </w:p>
    <w:p w14:paraId="332933B2" w14:textId="77777777" w:rsidR="004F34E4" w:rsidRPr="004F024E" w:rsidRDefault="004F34E4" w:rsidP="00D9671F">
      <w:pPr>
        <w:tabs>
          <w:tab w:val="left" w:pos="567"/>
        </w:tabs>
        <w:ind w:left="567" w:hanging="567"/>
        <w:jc w:val="both"/>
        <w:rPr>
          <w:rFonts w:asciiTheme="minorHAnsi" w:hAnsiTheme="minorHAnsi" w:cstheme="minorHAnsi"/>
        </w:rPr>
      </w:pPr>
    </w:p>
    <w:p w14:paraId="4EB0F06E" w14:textId="7E190897" w:rsidR="00C729E4" w:rsidRPr="004F024E" w:rsidRDefault="003132C2" w:rsidP="00D9671F">
      <w:pPr>
        <w:jc w:val="both"/>
        <w:rPr>
          <w:rFonts w:asciiTheme="minorHAnsi" w:hAnsiTheme="minorHAnsi" w:cstheme="minorHAnsi"/>
          <w:szCs w:val="22"/>
        </w:rPr>
      </w:pPr>
      <w:r w:rsidRPr="004F024E">
        <w:rPr>
          <w:rFonts w:asciiTheme="minorHAnsi" w:hAnsiTheme="minorHAnsi" w:cstheme="minorHAnsi"/>
          <w:szCs w:val="22"/>
        </w:rPr>
        <w:t>This paragraph describes</w:t>
      </w:r>
      <w:r w:rsidR="00BA558D" w:rsidRPr="004F024E">
        <w:rPr>
          <w:rFonts w:asciiTheme="minorHAnsi" w:hAnsiTheme="minorHAnsi" w:cstheme="minorHAnsi"/>
          <w:szCs w:val="22"/>
        </w:rPr>
        <w:t xml:space="preserve"> the procedures for submitting a</w:t>
      </w:r>
      <w:r w:rsidR="00CA2F23">
        <w:rPr>
          <w:rFonts w:asciiTheme="minorHAnsi" w:hAnsiTheme="minorHAnsi" w:cstheme="minorHAnsi"/>
          <w:szCs w:val="22"/>
        </w:rPr>
        <w:t>n offer</w:t>
      </w:r>
      <w:r w:rsidRPr="004F024E">
        <w:rPr>
          <w:rFonts w:asciiTheme="minorHAnsi" w:hAnsiTheme="minorHAnsi" w:cstheme="minorHAnsi"/>
          <w:szCs w:val="22"/>
        </w:rPr>
        <w:t xml:space="preserve">, the </w:t>
      </w:r>
      <w:r w:rsidR="00BA558D" w:rsidRPr="004F024E">
        <w:rPr>
          <w:rFonts w:asciiTheme="minorHAnsi" w:hAnsiTheme="minorHAnsi" w:cstheme="minorHAnsi"/>
          <w:szCs w:val="22"/>
        </w:rPr>
        <w:t>selection procedure</w:t>
      </w:r>
      <w:r w:rsidRPr="004F024E">
        <w:rPr>
          <w:rFonts w:asciiTheme="minorHAnsi" w:hAnsiTheme="minorHAnsi" w:cstheme="minorHAnsi"/>
          <w:szCs w:val="22"/>
        </w:rPr>
        <w:t xml:space="preserve"> and the principal obligations applying to </w:t>
      </w:r>
      <w:r w:rsidR="00BA558D" w:rsidRPr="004F024E">
        <w:rPr>
          <w:rFonts w:asciiTheme="minorHAnsi" w:hAnsiTheme="minorHAnsi" w:cstheme="minorHAnsi"/>
          <w:szCs w:val="22"/>
        </w:rPr>
        <w:t xml:space="preserve">the </w:t>
      </w:r>
      <w:r w:rsidRPr="004F024E">
        <w:rPr>
          <w:rFonts w:asciiTheme="minorHAnsi" w:hAnsiTheme="minorHAnsi" w:cstheme="minorHAnsi"/>
          <w:szCs w:val="22"/>
        </w:rPr>
        <w:t xml:space="preserve">selected </w:t>
      </w:r>
      <w:r w:rsidR="004C06F8" w:rsidRPr="004F024E">
        <w:rPr>
          <w:rFonts w:asciiTheme="minorHAnsi" w:hAnsiTheme="minorHAnsi" w:cstheme="minorHAnsi"/>
          <w:szCs w:val="22"/>
        </w:rPr>
        <w:t>applications</w:t>
      </w:r>
      <w:r w:rsidR="00737585" w:rsidRPr="004F024E">
        <w:rPr>
          <w:rFonts w:asciiTheme="minorHAnsi" w:hAnsiTheme="minorHAnsi" w:cstheme="minorHAnsi"/>
          <w:szCs w:val="22"/>
        </w:rPr>
        <w:t xml:space="preserve">. </w:t>
      </w:r>
    </w:p>
    <w:p w14:paraId="750491B6" w14:textId="77777777" w:rsidR="00A35699" w:rsidRPr="004F024E" w:rsidRDefault="00A35699" w:rsidP="00D9671F">
      <w:pPr>
        <w:tabs>
          <w:tab w:val="left" w:pos="567"/>
        </w:tabs>
        <w:ind w:left="567" w:hanging="567"/>
        <w:jc w:val="both"/>
        <w:rPr>
          <w:rFonts w:asciiTheme="minorHAnsi" w:hAnsiTheme="minorHAnsi" w:cstheme="minorHAnsi"/>
          <w:b/>
          <w:smallCaps/>
        </w:rPr>
      </w:pPr>
    </w:p>
    <w:p w14:paraId="4B56E695" w14:textId="0B281405" w:rsidR="00F07B81" w:rsidRPr="004F024E" w:rsidRDefault="00676A34" w:rsidP="00995DAE">
      <w:pPr>
        <w:pStyle w:val="berschrift2"/>
      </w:pPr>
      <w:bookmarkStart w:id="40" w:name="_Toc450744736"/>
      <w:r w:rsidRPr="004F024E">
        <w:t>HOW TO ANSWER TO THIS CALL?</w:t>
      </w:r>
      <w:bookmarkEnd w:id="40"/>
    </w:p>
    <w:p w14:paraId="5FD8B885" w14:textId="77777777" w:rsidR="00D9671F" w:rsidRPr="004F024E" w:rsidRDefault="00D9671F">
      <w:pPr>
        <w:tabs>
          <w:tab w:val="left" w:pos="567"/>
        </w:tabs>
        <w:spacing w:line="280" w:lineRule="exact"/>
        <w:ind w:left="567" w:hanging="567"/>
        <w:jc w:val="both"/>
        <w:rPr>
          <w:rFonts w:asciiTheme="minorHAnsi" w:hAnsiTheme="minorHAnsi" w:cstheme="minorHAnsi"/>
        </w:rPr>
      </w:pPr>
    </w:p>
    <w:p w14:paraId="4CD9E0C9" w14:textId="27A239C6" w:rsidR="0053158E" w:rsidRDefault="005E3DB9" w:rsidP="005E3DB9">
      <w:pPr>
        <w:tabs>
          <w:tab w:val="left" w:pos="0"/>
        </w:tabs>
        <w:spacing w:line="280" w:lineRule="exact"/>
        <w:jc w:val="both"/>
        <w:rPr>
          <w:rFonts w:asciiTheme="minorHAnsi" w:hAnsiTheme="minorHAnsi" w:cstheme="minorHAnsi"/>
          <w:szCs w:val="22"/>
        </w:rPr>
      </w:pPr>
      <w:r w:rsidRPr="004F024E">
        <w:rPr>
          <w:rFonts w:asciiTheme="minorHAnsi" w:hAnsiTheme="minorHAnsi" w:cstheme="minorHAnsi"/>
          <w:szCs w:val="22"/>
        </w:rPr>
        <w:t xml:space="preserve">The </w:t>
      </w:r>
      <w:r w:rsidR="00CD1D31" w:rsidRPr="004F024E">
        <w:rPr>
          <w:rFonts w:asciiTheme="minorHAnsi" w:hAnsiTheme="minorHAnsi" w:cstheme="minorHAnsi"/>
          <w:szCs w:val="22"/>
        </w:rPr>
        <w:t>service provider</w:t>
      </w:r>
      <w:r w:rsidR="0053158E">
        <w:rPr>
          <w:rFonts w:asciiTheme="minorHAnsi" w:hAnsiTheme="minorHAnsi" w:cstheme="minorHAnsi"/>
          <w:szCs w:val="22"/>
        </w:rPr>
        <w:t xml:space="preserve">s </w:t>
      </w:r>
      <w:r w:rsidR="00B47436">
        <w:rPr>
          <w:rFonts w:asciiTheme="minorHAnsi" w:hAnsiTheme="minorHAnsi" w:cstheme="minorHAnsi"/>
          <w:szCs w:val="22"/>
        </w:rPr>
        <w:t xml:space="preserve">should </w:t>
      </w:r>
      <w:r w:rsidR="00D30070" w:rsidRPr="004F024E">
        <w:rPr>
          <w:rFonts w:asciiTheme="minorHAnsi" w:hAnsiTheme="minorHAnsi" w:cstheme="minorHAnsi"/>
          <w:b/>
          <w:szCs w:val="22"/>
        </w:rPr>
        <w:t>only</w:t>
      </w:r>
      <w:r w:rsidR="00D30070" w:rsidRPr="004F024E">
        <w:rPr>
          <w:rFonts w:asciiTheme="minorHAnsi" w:hAnsiTheme="minorHAnsi" w:cstheme="minorHAnsi"/>
          <w:szCs w:val="22"/>
        </w:rPr>
        <w:t xml:space="preserve"> </w:t>
      </w:r>
      <w:r w:rsidR="00B161BE" w:rsidRPr="004F024E">
        <w:rPr>
          <w:rFonts w:asciiTheme="minorHAnsi" w:hAnsiTheme="minorHAnsi" w:cstheme="minorHAnsi"/>
          <w:szCs w:val="22"/>
        </w:rPr>
        <w:t xml:space="preserve">use </w:t>
      </w:r>
      <w:r w:rsidR="000B056E" w:rsidRPr="004F024E">
        <w:rPr>
          <w:rFonts w:asciiTheme="minorHAnsi" w:hAnsiTheme="minorHAnsi" w:cstheme="minorHAnsi"/>
          <w:szCs w:val="22"/>
        </w:rPr>
        <w:t xml:space="preserve">the </w:t>
      </w:r>
      <w:r w:rsidR="001B31ED" w:rsidRPr="002F6CC9">
        <w:rPr>
          <w:rFonts w:asciiTheme="minorHAnsi" w:hAnsiTheme="minorHAnsi" w:cstheme="minorHAnsi"/>
          <w:b/>
          <w:szCs w:val="22"/>
        </w:rPr>
        <w:t xml:space="preserve">submission </w:t>
      </w:r>
      <w:r w:rsidR="002F6CC9" w:rsidRPr="002F6CC9">
        <w:rPr>
          <w:rFonts w:asciiTheme="minorHAnsi" w:hAnsiTheme="minorHAnsi" w:cstheme="minorHAnsi"/>
          <w:b/>
          <w:szCs w:val="22"/>
        </w:rPr>
        <w:t>file</w:t>
      </w:r>
      <w:r w:rsidR="002F6CC9" w:rsidRPr="004F024E">
        <w:rPr>
          <w:rFonts w:asciiTheme="minorHAnsi" w:hAnsiTheme="minorHAnsi" w:cstheme="minorHAnsi"/>
          <w:szCs w:val="22"/>
        </w:rPr>
        <w:t xml:space="preserve"> </w:t>
      </w:r>
      <w:r w:rsidR="0053158E">
        <w:rPr>
          <w:rFonts w:asciiTheme="minorHAnsi" w:hAnsiTheme="minorHAnsi" w:cstheme="minorHAnsi"/>
          <w:szCs w:val="22"/>
        </w:rPr>
        <w:t xml:space="preserve">available at </w:t>
      </w:r>
      <w:hyperlink r:id="rId15" w:history="1">
        <w:r w:rsidR="001C0248" w:rsidRPr="001C0248">
          <w:rPr>
            <w:rStyle w:val="Hyperlink"/>
            <w:rFonts w:asciiTheme="minorHAnsi" w:hAnsiTheme="minorHAnsi" w:cstheme="minorHAnsi"/>
          </w:rPr>
          <w:t>https://eu-polarnet.eu/call/</w:t>
        </w:r>
      </w:hyperlink>
      <w:r w:rsidR="002F6CC9">
        <w:rPr>
          <w:rStyle w:val="Hyperlink"/>
          <w:rFonts w:asciiTheme="minorHAnsi" w:hAnsiTheme="minorHAnsi" w:cstheme="minorHAnsi"/>
        </w:rPr>
        <w:t>.</w:t>
      </w:r>
      <w:r w:rsidRPr="004F024E">
        <w:rPr>
          <w:rFonts w:asciiTheme="minorHAnsi" w:hAnsiTheme="minorHAnsi" w:cstheme="minorHAnsi"/>
          <w:szCs w:val="22"/>
        </w:rPr>
        <w:t xml:space="preserve"> </w:t>
      </w:r>
    </w:p>
    <w:p w14:paraId="182BB0B8" w14:textId="3BCD44EC" w:rsidR="005E3DB9" w:rsidRPr="004F024E" w:rsidRDefault="005E3DB9" w:rsidP="005E3DB9">
      <w:pPr>
        <w:tabs>
          <w:tab w:val="left" w:pos="0"/>
        </w:tabs>
        <w:spacing w:line="280" w:lineRule="exact"/>
        <w:jc w:val="both"/>
        <w:rPr>
          <w:rFonts w:asciiTheme="minorHAnsi" w:hAnsiTheme="minorHAnsi" w:cstheme="minorHAnsi"/>
          <w:szCs w:val="22"/>
        </w:rPr>
      </w:pPr>
      <w:r w:rsidRPr="004F024E">
        <w:rPr>
          <w:rFonts w:asciiTheme="minorHAnsi" w:hAnsiTheme="minorHAnsi" w:cstheme="minorHAnsi"/>
          <w:szCs w:val="22"/>
        </w:rPr>
        <w:t xml:space="preserve">Only </w:t>
      </w:r>
      <w:r w:rsidR="004C06F8" w:rsidRPr="004F024E">
        <w:rPr>
          <w:rFonts w:asciiTheme="minorHAnsi" w:hAnsiTheme="minorHAnsi" w:cstheme="minorHAnsi"/>
          <w:szCs w:val="22"/>
        </w:rPr>
        <w:t xml:space="preserve">applications </w:t>
      </w:r>
      <w:r w:rsidRPr="004F024E">
        <w:rPr>
          <w:rFonts w:asciiTheme="minorHAnsi" w:hAnsiTheme="minorHAnsi" w:cstheme="minorHAnsi"/>
          <w:szCs w:val="22"/>
        </w:rPr>
        <w:t>that fulfil all the eligibility criteria will be considered (</w:t>
      </w:r>
      <w:r w:rsidR="000E62E1" w:rsidRPr="004F024E">
        <w:rPr>
          <w:rFonts w:asciiTheme="minorHAnsi" w:hAnsiTheme="minorHAnsi" w:cstheme="minorHAnsi"/>
          <w:szCs w:val="22"/>
        </w:rPr>
        <w:t>see</w:t>
      </w:r>
      <w:r w:rsidR="00DC7BDD" w:rsidRPr="004F024E">
        <w:rPr>
          <w:rFonts w:asciiTheme="minorHAnsi" w:hAnsiTheme="minorHAnsi" w:cstheme="minorHAnsi"/>
          <w:szCs w:val="22"/>
        </w:rPr>
        <w:t xml:space="preserve"> </w:t>
      </w:r>
      <w:r w:rsidR="002E4C89" w:rsidRPr="004F024E">
        <w:rPr>
          <w:rFonts w:asciiTheme="minorHAnsi" w:hAnsiTheme="minorHAnsi" w:cstheme="minorHAnsi"/>
          <w:szCs w:val="22"/>
        </w:rPr>
        <w:t>5.2.</w:t>
      </w:r>
      <w:r w:rsidR="00F71C62" w:rsidRPr="004F024E">
        <w:rPr>
          <w:rFonts w:asciiTheme="minorHAnsi" w:hAnsiTheme="minorHAnsi" w:cstheme="minorHAnsi"/>
          <w:szCs w:val="22"/>
        </w:rPr>
        <w:t>2.a</w:t>
      </w:r>
      <w:r w:rsidRPr="004F024E">
        <w:rPr>
          <w:rFonts w:asciiTheme="minorHAnsi" w:hAnsiTheme="minorHAnsi" w:cstheme="minorHAnsi"/>
          <w:szCs w:val="22"/>
        </w:rPr>
        <w:t>).</w:t>
      </w:r>
    </w:p>
    <w:p w14:paraId="5F27339F" w14:textId="77777777" w:rsidR="005E3DB9" w:rsidRPr="004F024E" w:rsidRDefault="005E3DB9" w:rsidP="005E3DB9">
      <w:pPr>
        <w:tabs>
          <w:tab w:val="left" w:pos="567"/>
        </w:tabs>
        <w:spacing w:line="280" w:lineRule="exact"/>
        <w:ind w:left="567" w:hanging="567"/>
        <w:jc w:val="both"/>
        <w:rPr>
          <w:rFonts w:asciiTheme="minorHAnsi" w:hAnsiTheme="minorHAnsi" w:cstheme="minorHAnsi"/>
          <w:szCs w:val="22"/>
        </w:rPr>
      </w:pPr>
    </w:p>
    <w:p w14:paraId="65BB578E" w14:textId="312A5EC8" w:rsidR="00C24CE9" w:rsidRDefault="005E3DB9" w:rsidP="00C24CE9">
      <w:pPr>
        <w:tabs>
          <w:tab w:val="left" w:pos="540"/>
        </w:tabs>
        <w:jc w:val="both"/>
        <w:rPr>
          <w:rFonts w:asciiTheme="minorHAnsi" w:hAnsiTheme="minorHAnsi" w:cstheme="minorHAnsi"/>
          <w:szCs w:val="22"/>
        </w:rPr>
      </w:pPr>
      <w:r w:rsidRPr="004F024E">
        <w:rPr>
          <w:rFonts w:asciiTheme="minorHAnsi" w:hAnsiTheme="minorHAnsi" w:cstheme="minorHAnsi"/>
          <w:szCs w:val="22"/>
        </w:rPr>
        <w:t xml:space="preserve">The </w:t>
      </w:r>
      <w:r w:rsidR="004C06F8" w:rsidRPr="004F024E">
        <w:rPr>
          <w:rFonts w:asciiTheme="minorHAnsi" w:hAnsiTheme="minorHAnsi" w:cstheme="minorHAnsi"/>
          <w:szCs w:val="22"/>
        </w:rPr>
        <w:t>a</w:t>
      </w:r>
      <w:r w:rsidR="00382172" w:rsidRPr="004F024E">
        <w:rPr>
          <w:rFonts w:asciiTheme="minorHAnsi" w:hAnsiTheme="minorHAnsi" w:cstheme="minorHAnsi"/>
          <w:szCs w:val="22"/>
        </w:rPr>
        <w:t xml:space="preserve">pplication </w:t>
      </w:r>
      <w:r w:rsidRPr="004F024E">
        <w:rPr>
          <w:rFonts w:asciiTheme="minorHAnsi" w:hAnsiTheme="minorHAnsi" w:cstheme="minorHAnsi"/>
          <w:szCs w:val="22"/>
        </w:rPr>
        <w:t>must be sent</w:t>
      </w:r>
      <w:r w:rsidR="00F55A91" w:rsidRPr="004F024E">
        <w:rPr>
          <w:rFonts w:asciiTheme="minorHAnsi" w:hAnsiTheme="minorHAnsi" w:cstheme="minorHAnsi"/>
          <w:szCs w:val="22"/>
        </w:rPr>
        <w:t xml:space="preserve"> </w:t>
      </w:r>
      <w:r w:rsidR="00C07FBA" w:rsidRPr="004F024E">
        <w:rPr>
          <w:rFonts w:asciiTheme="minorHAnsi" w:hAnsiTheme="minorHAnsi" w:cstheme="minorHAnsi"/>
          <w:szCs w:val="22"/>
        </w:rPr>
        <w:t>in</w:t>
      </w:r>
      <w:r w:rsidR="00CA2F23">
        <w:rPr>
          <w:rFonts w:asciiTheme="minorHAnsi" w:hAnsiTheme="minorHAnsi" w:cstheme="minorHAnsi"/>
          <w:szCs w:val="22"/>
        </w:rPr>
        <w:t xml:space="preserve"> UK</w:t>
      </w:r>
      <w:r w:rsidR="00C07FBA" w:rsidRPr="004F024E">
        <w:rPr>
          <w:rFonts w:asciiTheme="minorHAnsi" w:hAnsiTheme="minorHAnsi" w:cstheme="minorHAnsi"/>
          <w:szCs w:val="22"/>
        </w:rPr>
        <w:t xml:space="preserve"> English and </w:t>
      </w:r>
      <w:r w:rsidR="00E6277F">
        <w:rPr>
          <w:rFonts w:asciiTheme="minorHAnsi" w:hAnsiTheme="minorHAnsi" w:cstheme="minorHAnsi"/>
          <w:szCs w:val="22"/>
        </w:rPr>
        <w:t xml:space="preserve">as a </w:t>
      </w:r>
      <w:r w:rsidR="00F55A91" w:rsidRPr="004F024E">
        <w:rPr>
          <w:rFonts w:asciiTheme="minorHAnsi" w:hAnsiTheme="minorHAnsi" w:cstheme="minorHAnsi"/>
          <w:b/>
          <w:szCs w:val="22"/>
        </w:rPr>
        <w:t>pdf</w:t>
      </w:r>
      <w:r w:rsidR="00C07FBA" w:rsidRPr="004F024E">
        <w:rPr>
          <w:rFonts w:asciiTheme="minorHAnsi" w:hAnsiTheme="minorHAnsi" w:cstheme="minorHAnsi"/>
          <w:b/>
          <w:szCs w:val="22"/>
        </w:rPr>
        <w:t xml:space="preserve"> </w:t>
      </w:r>
      <w:r w:rsidR="00E6277F">
        <w:rPr>
          <w:rFonts w:asciiTheme="minorHAnsi" w:hAnsiTheme="minorHAnsi" w:cstheme="minorHAnsi"/>
          <w:b/>
          <w:szCs w:val="22"/>
        </w:rPr>
        <w:t>file (</w:t>
      </w:r>
      <w:r w:rsidR="007B4A96" w:rsidRPr="004F024E">
        <w:rPr>
          <w:rFonts w:asciiTheme="minorHAnsi" w:hAnsiTheme="minorHAnsi" w:cstheme="minorHAnsi"/>
          <w:b/>
          <w:szCs w:val="22"/>
        </w:rPr>
        <w:t>unprotected, 5 MB max.</w:t>
      </w:r>
      <w:r w:rsidR="00F55A91" w:rsidRPr="002F6CC9">
        <w:rPr>
          <w:rFonts w:asciiTheme="minorHAnsi" w:hAnsiTheme="minorHAnsi" w:cstheme="minorHAnsi"/>
          <w:b/>
          <w:szCs w:val="22"/>
        </w:rPr>
        <w:t>)</w:t>
      </w:r>
      <w:r w:rsidR="00F55A91" w:rsidRPr="004F024E">
        <w:rPr>
          <w:rFonts w:asciiTheme="minorHAnsi" w:hAnsiTheme="minorHAnsi" w:cstheme="minorHAnsi"/>
          <w:szCs w:val="22"/>
        </w:rPr>
        <w:t xml:space="preserve"> </w:t>
      </w:r>
      <w:r w:rsidR="00C24CE9" w:rsidRPr="004F024E">
        <w:rPr>
          <w:rStyle w:val="hps"/>
          <w:rFonts w:asciiTheme="minorHAnsi" w:hAnsiTheme="minorHAnsi" w:cstheme="minorHAnsi"/>
          <w:szCs w:val="22"/>
        </w:rPr>
        <w:t>and</w:t>
      </w:r>
      <w:r w:rsidR="00C24CE9" w:rsidRPr="004F024E">
        <w:rPr>
          <w:rFonts w:asciiTheme="minorHAnsi" w:hAnsiTheme="minorHAnsi" w:cstheme="minorHAnsi"/>
          <w:szCs w:val="22"/>
        </w:rPr>
        <w:t xml:space="preserve"> to name </w:t>
      </w:r>
      <w:r w:rsidR="00C24CE9" w:rsidRPr="004F024E">
        <w:rPr>
          <w:rStyle w:val="hps"/>
          <w:rFonts w:asciiTheme="minorHAnsi" w:hAnsiTheme="minorHAnsi" w:cstheme="minorHAnsi"/>
          <w:szCs w:val="22"/>
        </w:rPr>
        <w:t>the</w:t>
      </w:r>
      <w:r w:rsidR="00C24CE9" w:rsidRPr="004F024E">
        <w:rPr>
          <w:rFonts w:asciiTheme="minorHAnsi" w:hAnsiTheme="minorHAnsi" w:cstheme="minorHAnsi"/>
          <w:szCs w:val="22"/>
        </w:rPr>
        <w:t xml:space="preserve"> </w:t>
      </w:r>
      <w:r w:rsidR="00C24CE9" w:rsidRPr="004F024E">
        <w:rPr>
          <w:rStyle w:val="hps"/>
          <w:rFonts w:asciiTheme="minorHAnsi" w:hAnsiTheme="minorHAnsi" w:cstheme="minorHAnsi"/>
          <w:szCs w:val="22"/>
        </w:rPr>
        <w:t xml:space="preserve">file </w:t>
      </w:r>
      <w:r w:rsidR="00C24CE9" w:rsidRPr="004F024E">
        <w:rPr>
          <w:rFonts w:asciiTheme="minorHAnsi" w:hAnsiTheme="minorHAnsi" w:cstheme="minorHAnsi"/>
          <w:szCs w:val="22"/>
        </w:rPr>
        <w:t xml:space="preserve">in the format: </w:t>
      </w:r>
      <w:r w:rsidR="00C24CE9" w:rsidRPr="004F024E">
        <w:rPr>
          <w:rFonts w:asciiTheme="minorHAnsi" w:hAnsiTheme="minorHAnsi" w:cstheme="minorHAnsi"/>
          <w:b/>
          <w:bCs/>
          <w:szCs w:val="22"/>
        </w:rPr>
        <w:t>EUP</w:t>
      </w:r>
      <w:r w:rsidR="00C24CE9">
        <w:rPr>
          <w:rFonts w:asciiTheme="minorHAnsi" w:hAnsiTheme="minorHAnsi" w:cstheme="minorHAnsi"/>
          <w:b/>
          <w:bCs/>
          <w:szCs w:val="22"/>
        </w:rPr>
        <w:t>N</w:t>
      </w:r>
      <w:r w:rsidR="00C24CE9" w:rsidRPr="004F024E">
        <w:rPr>
          <w:rFonts w:asciiTheme="minorHAnsi" w:hAnsiTheme="minorHAnsi" w:cstheme="minorHAnsi"/>
          <w:b/>
          <w:bCs/>
          <w:szCs w:val="22"/>
        </w:rPr>
        <w:t>2Service</w:t>
      </w:r>
      <w:proofErr w:type="gramStart"/>
      <w:r w:rsidR="007A0604">
        <w:rPr>
          <w:rFonts w:asciiTheme="minorHAnsi" w:hAnsiTheme="minorHAnsi" w:cstheme="minorHAnsi"/>
          <w:b/>
          <w:bCs/>
          <w:szCs w:val="22"/>
        </w:rPr>
        <w:t>_</w:t>
      </w:r>
      <w:r w:rsidR="00C24CE9" w:rsidRPr="004F024E">
        <w:rPr>
          <w:rFonts w:asciiTheme="minorHAnsi" w:hAnsiTheme="minorHAnsi" w:cstheme="minorHAnsi"/>
          <w:b/>
          <w:bCs/>
          <w:szCs w:val="22"/>
        </w:rPr>
        <w:t>[</w:t>
      </w:r>
      <w:proofErr w:type="gramEnd"/>
      <w:r w:rsidR="00C24CE9">
        <w:rPr>
          <w:rFonts w:asciiTheme="minorHAnsi" w:hAnsiTheme="minorHAnsi" w:cstheme="minorHAnsi"/>
          <w:b/>
          <w:bCs/>
          <w:szCs w:val="22"/>
        </w:rPr>
        <w:t>Name of</w:t>
      </w:r>
      <w:r w:rsidR="00C24CE9" w:rsidRPr="004F024E">
        <w:rPr>
          <w:rFonts w:asciiTheme="minorHAnsi" w:hAnsiTheme="minorHAnsi" w:cstheme="minorHAnsi"/>
          <w:b/>
          <w:bCs/>
          <w:szCs w:val="22"/>
        </w:rPr>
        <w:t xml:space="preserve"> </w:t>
      </w:r>
      <w:r w:rsidR="00C24CE9">
        <w:rPr>
          <w:rFonts w:asciiTheme="minorHAnsi" w:hAnsiTheme="minorHAnsi" w:cstheme="minorHAnsi"/>
          <w:b/>
          <w:bCs/>
          <w:szCs w:val="22"/>
        </w:rPr>
        <w:t>offer</w:t>
      </w:r>
      <w:r w:rsidR="00C24CE9" w:rsidRPr="004F024E">
        <w:rPr>
          <w:rFonts w:asciiTheme="minorHAnsi" w:hAnsiTheme="minorHAnsi" w:cstheme="minorHAnsi"/>
          <w:b/>
          <w:bCs/>
          <w:szCs w:val="22"/>
        </w:rPr>
        <w:t>].</w:t>
      </w:r>
      <w:r w:rsidR="00C24CE9" w:rsidRPr="004F024E">
        <w:rPr>
          <w:rStyle w:val="hps"/>
          <w:rFonts w:asciiTheme="minorHAnsi" w:hAnsiTheme="minorHAnsi" w:cstheme="minorHAnsi"/>
          <w:b/>
          <w:bCs/>
          <w:szCs w:val="22"/>
        </w:rPr>
        <w:t>pdf</w:t>
      </w:r>
    </w:p>
    <w:p w14:paraId="7DF43E1D" w14:textId="0F17E5D0" w:rsidR="00F55A91" w:rsidRPr="004F024E" w:rsidRDefault="00C24CE9" w:rsidP="007A0604">
      <w:pPr>
        <w:tabs>
          <w:tab w:val="left" w:pos="540"/>
        </w:tabs>
        <w:jc w:val="both"/>
        <w:rPr>
          <w:rFonts w:asciiTheme="minorHAnsi" w:hAnsiTheme="minorHAnsi" w:cstheme="minorHAnsi"/>
          <w:szCs w:val="22"/>
        </w:rPr>
      </w:pPr>
      <w:r>
        <w:rPr>
          <w:rStyle w:val="hps"/>
          <w:rFonts w:asciiTheme="minorHAnsi" w:hAnsiTheme="minorHAnsi" w:cstheme="minorHAnsi"/>
          <w:szCs w:val="22"/>
        </w:rPr>
        <w:t xml:space="preserve">When submitting your application to the following email, please include </w:t>
      </w:r>
      <w:r w:rsidRPr="004F024E">
        <w:rPr>
          <w:rStyle w:val="hps"/>
          <w:rFonts w:asciiTheme="minorHAnsi" w:hAnsiTheme="minorHAnsi" w:cstheme="minorHAnsi"/>
          <w:b/>
          <w:szCs w:val="22"/>
        </w:rPr>
        <w:t>"</w:t>
      </w:r>
      <w:r w:rsidRPr="004F024E">
        <w:rPr>
          <w:rFonts w:asciiTheme="minorHAnsi" w:hAnsiTheme="minorHAnsi" w:cstheme="minorHAnsi"/>
          <w:b/>
          <w:bCs/>
          <w:szCs w:val="22"/>
        </w:rPr>
        <w:t>EU</w:t>
      </w:r>
      <w:r>
        <w:rPr>
          <w:rFonts w:asciiTheme="minorHAnsi" w:hAnsiTheme="minorHAnsi" w:cstheme="minorHAnsi"/>
          <w:b/>
          <w:bCs/>
          <w:szCs w:val="22"/>
        </w:rPr>
        <w:t>-</w:t>
      </w:r>
      <w:r w:rsidRPr="004F024E">
        <w:rPr>
          <w:rFonts w:asciiTheme="minorHAnsi" w:hAnsiTheme="minorHAnsi" w:cstheme="minorHAnsi"/>
          <w:b/>
          <w:bCs/>
          <w:szCs w:val="22"/>
        </w:rPr>
        <w:t>P</w:t>
      </w:r>
      <w:r>
        <w:rPr>
          <w:rFonts w:asciiTheme="minorHAnsi" w:hAnsiTheme="minorHAnsi" w:cstheme="minorHAnsi"/>
          <w:b/>
          <w:bCs/>
          <w:szCs w:val="22"/>
        </w:rPr>
        <w:t xml:space="preserve">olarNet </w:t>
      </w:r>
      <w:r w:rsidRPr="004F024E">
        <w:rPr>
          <w:rFonts w:asciiTheme="minorHAnsi" w:hAnsiTheme="minorHAnsi" w:cstheme="minorHAnsi"/>
          <w:b/>
          <w:bCs/>
          <w:szCs w:val="22"/>
        </w:rPr>
        <w:t>2</w:t>
      </w:r>
      <w:r>
        <w:rPr>
          <w:rFonts w:asciiTheme="minorHAnsi" w:hAnsiTheme="minorHAnsi" w:cstheme="minorHAnsi"/>
          <w:b/>
          <w:bCs/>
          <w:szCs w:val="22"/>
        </w:rPr>
        <w:t xml:space="preserve"> </w:t>
      </w:r>
      <w:r w:rsidRPr="004F024E">
        <w:rPr>
          <w:rFonts w:asciiTheme="minorHAnsi" w:hAnsiTheme="minorHAnsi" w:cstheme="minorHAnsi"/>
          <w:b/>
          <w:bCs/>
          <w:szCs w:val="22"/>
        </w:rPr>
        <w:t>Service</w:t>
      </w:r>
      <w:r w:rsidRPr="004F024E">
        <w:rPr>
          <w:rStyle w:val="hps"/>
          <w:rFonts w:asciiTheme="minorHAnsi" w:hAnsiTheme="minorHAnsi" w:cstheme="minorHAnsi"/>
          <w:b/>
          <w:szCs w:val="22"/>
        </w:rPr>
        <w:t xml:space="preserve"> [</w:t>
      </w:r>
      <w:r>
        <w:rPr>
          <w:rFonts w:asciiTheme="minorHAnsi" w:hAnsiTheme="minorHAnsi" w:cstheme="minorHAnsi"/>
          <w:b/>
          <w:szCs w:val="22"/>
        </w:rPr>
        <w:t>Name of</w:t>
      </w:r>
      <w:r w:rsidRPr="004F024E">
        <w:rPr>
          <w:rFonts w:asciiTheme="minorHAnsi" w:hAnsiTheme="minorHAnsi" w:cstheme="minorHAnsi"/>
          <w:b/>
          <w:szCs w:val="22"/>
        </w:rPr>
        <w:t xml:space="preserve"> </w:t>
      </w:r>
      <w:r>
        <w:rPr>
          <w:rStyle w:val="hps"/>
          <w:rFonts w:asciiTheme="minorHAnsi" w:hAnsiTheme="minorHAnsi" w:cstheme="minorHAnsi"/>
          <w:b/>
          <w:szCs w:val="22"/>
        </w:rPr>
        <w:t>offer</w:t>
      </w:r>
      <w:r w:rsidRPr="004F024E">
        <w:rPr>
          <w:rFonts w:asciiTheme="minorHAnsi" w:hAnsiTheme="minorHAnsi" w:cstheme="minorHAnsi"/>
          <w:b/>
          <w:szCs w:val="22"/>
        </w:rPr>
        <w:t>]"</w:t>
      </w:r>
      <w:r w:rsidRPr="004F024E">
        <w:rPr>
          <w:rFonts w:asciiTheme="minorHAnsi" w:hAnsiTheme="minorHAnsi" w:cstheme="minorHAnsi"/>
          <w:szCs w:val="22"/>
        </w:rPr>
        <w:t xml:space="preserve"> </w:t>
      </w:r>
      <w:r>
        <w:rPr>
          <w:rFonts w:asciiTheme="minorHAnsi" w:hAnsiTheme="minorHAnsi" w:cstheme="minorHAnsi"/>
          <w:szCs w:val="22"/>
        </w:rPr>
        <w:t>in the Subject line</w:t>
      </w:r>
      <w:r w:rsidR="00F55A91" w:rsidRPr="004F024E">
        <w:rPr>
          <w:rFonts w:asciiTheme="minorHAnsi" w:hAnsiTheme="minorHAnsi" w:cstheme="minorHAnsi"/>
          <w:szCs w:val="22"/>
        </w:rPr>
        <w:t>:</w:t>
      </w:r>
    </w:p>
    <w:p w14:paraId="1DFFD932" w14:textId="77777777" w:rsidR="00481FA7" w:rsidRPr="004F024E" w:rsidRDefault="00481FA7" w:rsidP="00481FA7">
      <w:pPr>
        <w:spacing w:line="280" w:lineRule="exact"/>
        <w:ind w:left="270"/>
        <w:jc w:val="both"/>
        <w:rPr>
          <w:rFonts w:asciiTheme="minorHAnsi" w:hAnsiTheme="minorHAnsi" w:cstheme="minorHAnsi"/>
        </w:rPr>
      </w:pPr>
    </w:p>
    <w:p w14:paraId="7B3C13F9" w14:textId="77777777" w:rsidR="00481FA7" w:rsidRPr="004F024E" w:rsidRDefault="00481FA7" w:rsidP="0074038B">
      <w:pPr>
        <w:pBdr>
          <w:top w:val="single" w:sz="4" w:space="1" w:color="auto"/>
          <w:left w:val="single" w:sz="4" w:space="0" w:color="auto"/>
          <w:bottom w:val="single" w:sz="4" w:space="4" w:color="auto"/>
          <w:right w:val="single" w:sz="4" w:space="4" w:color="auto"/>
        </w:pBdr>
        <w:spacing w:line="280" w:lineRule="exact"/>
        <w:jc w:val="center"/>
        <w:rPr>
          <w:rFonts w:asciiTheme="minorHAnsi" w:hAnsiTheme="minorHAnsi" w:cstheme="minorHAnsi"/>
          <w:b/>
        </w:rPr>
      </w:pPr>
    </w:p>
    <w:p w14:paraId="4AD73C3B" w14:textId="581D4D83" w:rsidR="00481FA7" w:rsidRPr="004F024E" w:rsidRDefault="00FB1063" w:rsidP="0074038B">
      <w:pPr>
        <w:pBdr>
          <w:top w:val="single" w:sz="4" w:space="1" w:color="auto"/>
          <w:left w:val="single" w:sz="4" w:space="0" w:color="auto"/>
          <w:bottom w:val="single" w:sz="4" w:space="4" w:color="auto"/>
          <w:right w:val="single" w:sz="4" w:space="4" w:color="auto"/>
        </w:pBdr>
        <w:spacing w:line="280" w:lineRule="exact"/>
        <w:jc w:val="center"/>
        <w:rPr>
          <w:rFonts w:asciiTheme="minorHAnsi" w:hAnsiTheme="minorHAnsi" w:cstheme="minorHAnsi"/>
        </w:rPr>
      </w:pPr>
      <w:r w:rsidRPr="004F024E">
        <w:rPr>
          <w:rFonts w:asciiTheme="minorHAnsi" w:hAnsiTheme="minorHAnsi" w:cstheme="minorHAnsi"/>
          <w:b/>
        </w:rPr>
        <w:t>info@eu-polarnet.eu</w:t>
      </w:r>
    </w:p>
    <w:p w14:paraId="3E2E782E" w14:textId="77777777" w:rsidR="00481FA7" w:rsidRPr="004F024E" w:rsidRDefault="00481FA7" w:rsidP="0074038B">
      <w:pPr>
        <w:pBdr>
          <w:top w:val="single" w:sz="4" w:space="1" w:color="auto"/>
          <w:left w:val="single" w:sz="4" w:space="0" w:color="auto"/>
          <w:bottom w:val="single" w:sz="4" w:space="4" w:color="auto"/>
          <w:right w:val="single" w:sz="4" w:space="4" w:color="auto"/>
        </w:pBdr>
        <w:spacing w:line="280" w:lineRule="exact"/>
        <w:jc w:val="center"/>
        <w:rPr>
          <w:rFonts w:asciiTheme="minorHAnsi" w:hAnsiTheme="minorHAnsi" w:cstheme="minorHAnsi"/>
          <w:b/>
        </w:rPr>
      </w:pPr>
    </w:p>
    <w:p w14:paraId="1A830A1F" w14:textId="1BACD158" w:rsidR="00123C2A" w:rsidRPr="004F024E" w:rsidRDefault="00123C2A" w:rsidP="00E2338D">
      <w:pPr>
        <w:tabs>
          <w:tab w:val="left" w:pos="540"/>
        </w:tabs>
        <w:jc w:val="both"/>
        <w:rPr>
          <w:rFonts w:asciiTheme="minorHAnsi" w:hAnsiTheme="minorHAnsi" w:cstheme="minorHAnsi"/>
          <w:szCs w:val="22"/>
        </w:rPr>
      </w:pPr>
    </w:p>
    <w:p w14:paraId="30011994" w14:textId="5C031F38" w:rsidR="00B23FA8" w:rsidRPr="004F024E" w:rsidRDefault="00C07FBA" w:rsidP="00070A80">
      <w:pPr>
        <w:spacing w:line="280" w:lineRule="exact"/>
        <w:jc w:val="both"/>
        <w:rPr>
          <w:rFonts w:asciiTheme="minorHAnsi" w:hAnsiTheme="minorHAnsi" w:cstheme="minorHAnsi"/>
          <w:szCs w:val="22"/>
        </w:rPr>
      </w:pPr>
      <w:r w:rsidRPr="004F024E">
        <w:rPr>
          <w:rFonts w:asciiTheme="minorHAnsi" w:hAnsiTheme="minorHAnsi" w:cstheme="minorHAnsi"/>
          <w:szCs w:val="22"/>
        </w:rPr>
        <w:t xml:space="preserve">The </w:t>
      </w:r>
      <w:r w:rsidR="004C06F8" w:rsidRPr="004F024E">
        <w:rPr>
          <w:rFonts w:asciiTheme="minorHAnsi" w:hAnsiTheme="minorHAnsi" w:cstheme="minorHAnsi"/>
          <w:szCs w:val="22"/>
        </w:rPr>
        <w:t xml:space="preserve">application </w:t>
      </w:r>
      <w:r w:rsidR="00B23FA8" w:rsidRPr="004F024E">
        <w:rPr>
          <w:rFonts w:asciiTheme="minorHAnsi" w:hAnsiTheme="minorHAnsi" w:cstheme="minorHAnsi"/>
          <w:szCs w:val="22"/>
        </w:rPr>
        <w:t xml:space="preserve">must </w:t>
      </w:r>
      <w:r w:rsidR="00312E59" w:rsidRPr="004F024E">
        <w:rPr>
          <w:rFonts w:asciiTheme="minorHAnsi" w:hAnsiTheme="minorHAnsi" w:cstheme="minorHAnsi"/>
          <w:szCs w:val="22"/>
        </w:rPr>
        <w:t xml:space="preserve">be submitted </w:t>
      </w:r>
      <w:r w:rsidR="00B23FA8" w:rsidRPr="004F024E">
        <w:rPr>
          <w:rFonts w:asciiTheme="minorHAnsi" w:hAnsiTheme="minorHAnsi" w:cstheme="minorHAnsi"/>
          <w:szCs w:val="22"/>
        </w:rPr>
        <w:t>no later than:</w:t>
      </w:r>
      <w:r w:rsidR="00382172" w:rsidRPr="004F024E">
        <w:rPr>
          <w:rFonts w:asciiTheme="minorHAnsi" w:hAnsiTheme="minorHAnsi" w:cstheme="minorHAnsi"/>
          <w:szCs w:val="22"/>
        </w:rPr>
        <w:t xml:space="preserve"> </w:t>
      </w:r>
    </w:p>
    <w:p w14:paraId="353F1F61" w14:textId="77777777" w:rsidR="00F82257" w:rsidRPr="004F024E" w:rsidRDefault="00F82257" w:rsidP="00F82257">
      <w:pPr>
        <w:spacing w:line="280" w:lineRule="exact"/>
        <w:ind w:left="270"/>
        <w:jc w:val="both"/>
        <w:rPr>
          <w:rFonts w:asciiTheme="minorHAnsi" w:hAnsiTheme="minorHAnsi" w:cstheme="minorHAnsi"/>
        </w:rPr>
      </w:pPr>
    </w:p>
    <w:p w14:paraId="51A39332" w14:textId="77777777" w:rsidR="00F82257" w:rsidRPr="004F024E" w:rsidRDefault="00F82257" w:rsidP="005466CD">
      <w:pPr>
        <w:pBdr>
          <w:top w:val="single" w:sz="4" w:space="1" w:color="auto"/>
          <w:left w:val="single" w:sz="4" w:space="0" w:color="auto"/>
          <w:bottom w:val="single" w:sz="4" w:space="1" w:color="auto"/>
          <w:right w:val="single" w:sz="4" w:space="4" w:color="auto"/>
        </w:pBdr>
        <w:spacing w:line="280" w:lineRule="exact"/>
        <w:jc w:val="center"/>
        <w:rPr>
          <w:rFonts w:asciiTheme="minorHAnsi" w:hAnsiTheme="minorHAnsi" w:cstheme="minorHAnsi"/>
          <w:b/>
        </w:rPr>
      </w:pPr>
    </w:p>
    <w:p w14:paraId="0B52BF88" w14:textId="27CD8747" w:rsidR="000E62E1" w:rsidRPr="004F024E" w:rsidRDefault="00C6643B" w:rsidP="005466CD">
      <w:pPr>
        <w:pBdr>
          <w:top w:val="single" w:sz="4" w:space="1" w:color="auto"/>
          <w:left w:val="single" w:sz="4" w:space="0" w:color="auto"/>
          <w:bottom w:val="single" w:sz="4" w:space="1" w:color="auto"/>
          <w:right w:val="single" w:sz="4" w:space="4" w:color="auto"/>
        </w:pBdr>
        <w:spacing w:line="280" w:lineRule="exact"/>
        <w:jc w:val="center"/>
        <w:rPr>
          <w:rFonts w:asciiTheme="minorHAnsi" w:hAnsiTheme="minorHAnsi" w:cstheme="minorHAnsi"/>
          <w:b/>
          <w:szCs w:val="22"/>
        </w:rPr>
      </w:pPr>
      <w:r w:rsidRPr="0000377A">
        <w:rPr>
          <w:rFonts w:asciiTheme="minorHAnsi" w:hAnsiTheme="minorHAnsi" w:cstheme="minorHAnsi"/>
          <w:b/>
          <w:szCs w:val="22"/>
        </w:rPr>
        <w:t>20</w:t>
      </w:r>
      <w:r w:rsidR="007B4A96" w:rsidRPr="0000377A">
        <w:rPr>
          <w:rFonts w:asciiTheme="minorHAnsi" w:hAnsiTheme="minorHAnsi" w:cstheme="minorHAnsi"/>
          <w:b/>
          <w:szCs w:val="22"/>
        </w:rPr>
        <w:t xml:space="preserve"> </w:t>
      </w:r>
      <w:r w:rsidR="002275CC" w:rsidRPr="0000377A">
        <w:rPr>
          <w:rFonts w:asciiTheme="minorHAnsi" w:hAnsiTheme="minorHAnsi" w:cstheme="minorHAnsi"/>
          <w:b/>
          <w:szCs w:val="22"/>
        </w:rPr>
        <w:t>December</w:t>
      </w:r>
      <w:r w:rsidR="007B4A96" w:rsidRPr="0000377A">
        <w:rPr>
          <w:rFonts w:asciiTheme="minorHAnsi" w:hAnsiTheme="minorHAnsi" w:cstheme="minorHAnsi"/>
          <w:b/>
          <w:szCs w:val="22"/>
        </w:rPr>
        <w:t xml:space="preserve"> 202</w:t>
      </w:r>
      <w:r w:rsidR="002275CC" w:rsidRPr="0000377A">
        <w:rPr>
          <w:rFonts w:asciiTheme="minorHAnsi" w:hAnsiTheme="minorHAnsi" w:cstheme="minorHAnsi"/>
          <w:b/>
          <w:szCs w:val="22"/>
        </w:rPr>
        <w:t>2</w:t>
      </w:r>
      <w:r w:rsidR="002E4C89" w:rsidRPr="004F024E">
        <w:rPr>
          <w:rFonts w:asciiTheme="minorHAnsi" w:hAnsiTheme="minorHAnsi" w:cstheme="minorHAnsi"/>
          <w:b/>
          <w:szCs w:val="22"/>
        </w:rPr>
        <w:t xml:space="preserve"> - 14h00 CET</w:t>
      </w:r>
    </w:p>
    <w:p w14:paraId="008A7A22" w14:textId="77777777" w:rsidR="000E62E1" w:rsidRPr="004F024E" w:rsidRDefault="000E62E1" w:rsidP="005466CD">
      <w:pPr>
        <w:pBdr>
          <w:top w:val="single" w:sz="4" w:space="1" w:color="auto"/>
          <w:left w:val="single" w:sz="4" w:space="0" w:color="auto"/>
          <w:bottom w:val="single" w:sz="4" w:space="1" w:color="auto"/>
          <w:right w:val="single" w:sz="4" w:space="4" w:color="auto"/>
        </w:pBdr>
        <w:spacing w:line="280" w:lineRule="exact"/>
        <w:jc w:val="center"/>
        <w:rPr>
          <w:rFonts w:asciiTheme="minorHAnsi" w:hAnsiTheme="minorHAnsi" w:cstheme="minorHAnsi"/>
          <w:b/>
          <w:szCs w:val="22"/>
        </w:rPr>
      </w:pPr>
    </w:p>
    <w:p w14:paraId="5B7C26E4" w14:textId="77777777" w:rsidR="00A60217" w:rsidRPr="004F024E" w:rsidRDefault="00A60217" w:rsidP="00C02946">
      <w:pPr>
        <w:spacing w:line="280" w:lineRule="exact"/>
        <w:jc w:val="both"/>
        <w:rPr>
          <w:rFonts w:asciiTheme="minorHAnsi" w:hAnsiTheme="minorHAnsi" w:cstheme="minorHAnsi"/>
          <w:b/>
          <w:szCs w:val="22"/>
        </w:rPr>
      </w:pPr>
    </w:p>
    <w:p w14:paraId="44ECF00A" w14:textId="503E04FA" w:rsidR="00B23FA8" w:rsidRDefault="007311B4" w:rsidP="00B23FA8">
      <w:pPr>
        <w:spacing w:line="280" w:lineRule="exact"/>
        <w:jc w:val="both"/>
        <w:rPr>
          <w:rFonts w:asciiTheme="minorHAnsi" w:hAnsiTheme="minorHAnsi" w:cstheme="minorHAnsi"/>
          <w:b/>
          <w:szCs w:val="22"/>
        </w:rPr>
      </w:pPr>
      <w:r w:rsidRPr="004F024E">
        <w:rPr>
          <w:rFonts w:asciiTheme="minorHAnsi" w:hAnsiTheme="minorHAnsi" w:cstheme="minorHAnsi"/>
          <w:b/>
          <w:szCs w:val="22"/>
        </w:rPr>
        <w:t>Offers</w:t>
      </w:r>
      <w:r w:rsidR="003E6C77" w:rsidRPr="004F024E">
        <w:rPr>
          <w:rFonts w:asciiTheme="minorHAnsi" w:hAnsiTheme="minorHAnsi" w:cstheme="minorHAnsi"/>
          <w:b/>
          <w:szCs w:val="22"/>
        </w:rPr>
        <w:t xml:space="preserve"> </w:t>
      </w:r>
      <w:r w:rsidR="00B23FA8" w:rsidRPr="004F024E">
        <w:rPr>
          <w:rFonts w:asciiTheme="minorHAnsi" w:hAnsiTheme="minorHAnsi" w:cstheme="minorHAnsi"/>
          <w:b/>
          <w:szCs w:val="22"/>
        </w:rPr>
        <w:t>submitted after the above-mentioned closing date and time</w:t>
      </w:r>
      <w:r w:rsidR="00AA7256" w:rsidRPr="004F024E">
        <w:rPr>
          <w:rFonts w:asciiTheme="minorHAnsi" w:hAnsiTheme="minorHAnsi" w:cstheme="minorHAnsi"/>
          <w:b/>
          <w:szCs w:val="22"/>
        </w:rPr>
        <w:t xml:space="preserve"> will be disregarded</w:t>
      </w:r>
      <w:r w:rsidR="00B23FA8" w:rsidRPr="004F024E">
        <w:rPr>
          <w:rFonts w:asciiTheme="minorHAnsi" w:hAnsiTheme="minorHAnsi" w:cstheme="minorHAnsi"/>
          <w:b/>
          <w:szCs w:val="22"/>
        </w:rPr>
        <w:t>.</w:t>
      </w:r>
    </w:p>
    <w:p w14:paraId="7651D8F6" w14:textId="77777777" w:rsidR="002F6CC9" w:rsidRPr="004F024E" w:rsidRDefault="002F6CC9" w:rsidP="00B23FA8">
      <w:pPr>
        <w:spacing w:line="280" w:lineRule="exact"/>
        <w:jc w:val="both"/>
        <w:rPr>
          <w:rFonts w:asciiTheme="minorHAnsi" w:hAnsiTheme="minorHAnsi" w:cstheme="minorHAnsi"/>
          <w:b/>
          <w:szCs w:val="22"/>
        </w:rPr>
      </w:pPr>
    </w:p>
    <w:p w14:paraId="2D6D257D" w14:textId="1F03A4AE" w:rsidR="009F2D21" w:rsidRPr="004F024E" w:rsidRDefault="00B47436" w:rsidP="009F2D21">
      <w:pPr>
        <w:spacing w:line="280" w:lineRule="exact"/>
        <w:jc w:val="both"/>
        <w:rPr>
          <w:rFonts w:asciiTheme="minorHAnsi" w:hAnsiTheme="minorHAnsi" w:cstheme="minorHAnsi"/>
          <w:b/>
          <w:szCs w:val="22"/>
        </w:rPr>
      </w:pPr>
      <w:r>
        <w:rPr>
          <w:rFonts w:asciiTheme="minorHAnsi" w:hAnsiTheme="minorHAnsi" w:cstheme="minorHAnsi"/>
          <w:szCs w:val="22"/>
        </w:rPr>
        <w:t>The submission of your</w:t>
      </w:r>
      <w:r>
        <w:rPr>
          <w:rFonts w:asciiTheme="minorHAnsi" w:hAnsiTheme="minorHAnsi" w:cstheme="minorHAnsi"/>
          <w:b/>
          <w:szCs w:val="22"/>
        </w:rPr>
        <w:t xml:space="preserve"> application will be acknowledged via email </w:t>
      </w:r>
      <w:r w:rsidR="009F2D21" w:rsidRPr="004F024E">
        <w:rPr>
          <w:rFonts w:asciiTheme="minorHAnsi" w:hAnsiTheme="minorHAnsi" w:cstheme="minorHAnsi"/>
          <w:b/>
          <w:szCs w:val="22"/>
        </w:rPr>
        <w:t xml:space="preserve">within </w:t>
      </w:r>
      <w:r w:rsidR="002F6CC9">
        <w:rPr>
          <w:rFonts w:asciiTheme="minorHAnsi" w:hAnsiTheme="minorHAnsi" w:cstheme="minorHAnsi"/>
          <w:b/>
          <w:szCs w:val="22"/>
        </w:rPr>
        <w:t>three</w:t>
      </w:r>
      <w:r>
        <w:rPr>
          <w:rFonts w:asciiTheme="minorHAnsi" w:hAnsiTheme="minorHAnsi" w:cstheme="minorHAnsi"/>
          <w:b/>
          <w:szCs w:val="22"/>
        </w:rPr>
        <w:t xml:space="preserve"> working day</w:t>
      </w:r>
      <w:r w:rsidR="002F6CC9">
        <w:rPr>
          <w:rFonts w:asciiTheme="minorHAnsi" w:hAnsiTheme="minorHAnsi" w:cstheme="minorHAnsi"/>
          <w:b/>
          <w:szCs w:val="22"/>
        </w:rPr>
        <w:t>s</w:t>
      </w:r>
      <w:r w:rsidR="009F2D21" w:rsidRPr="004F024E">
        <w:rPr>
          <w:rFonts w:asciiTheme="minorHAnsi" w:hAnsiTheme="minorHAnsi" w:cstheme="minorHAnsi"/>
          <w:b/>
          <w:szCs w:val="22"/>
        </w:rPr>
        <w:t>.</w:t>
      </w:r>
    </w:p>
    <w:p w14:paraId="4F4409B2" w14:textId="2F85C128" w:rsidR="009F2D21" w:rsidRPr="00CA2F23" w:rsidRDefault="00DD4A1B" w:rsidP="009F2D21">
      <w:pPr>
        <w:spacing w:line="280" w:lineRule="exact"/>
        <w:jc w:val="both"/>
        <w:rPr>
          <w:rFonts w:asciiTheme="minorHAnsi" w:hAnsiTheme="minorHAnsi" w:cstheme="minorHAnsi"/>
          <w:szCs w:val="22"/>
        </w:rPr>
      </w:pPr>
      <w:r w:rsidRPr="00CA2F23">
        <w:rPr>
          <w:rFonts w:asciiTheme="minorHAnsi" w:hAnsiTheme="minorHAnsi" w:cstheme="minorHAnsi"/>
          <w:szCs w:val="22"/>
        </w:rPr>
        <w:t>Only with confirmation of receipt can you consider your offer as officially submitted</w:t>
      </w:r>
      <w:r w:rsidR="002E7D35">
        <w:rPr>
          <w:rFonts w:asciiTheme="minorHAnsi" w:hAnsiTheme="minorHAnsi" w:cstheme="minorHAnsi"/>
          <w:szCs w:val="22"/>
        </w:rPr>
        <w:t xml:space="preserve">. </w:t>
      </w:r>
      <w:r w:rsidR="00B47436">
        <w:rPr>
          <w:rFonts w:asciiTheme="minorHAnsi" w:hAnsiTheme="minorHAnsi" w:cstheme="minorHAnsi"/>
          <w:szCs w:val="22"/>
        </w:rPr>
        <w:t>If you have not received our acknowledgement, please contact us</w:t>
      </w:r>
      <w:r w:rsidR="002E7D35">
        <w:rPr>
          <w:rFonts w:asciiTheme="minorHAnsi" w:hAnsiTheme="minorHAnsi" w:cstheme="minorHAnsi"/>
          <w:szCs w:val="22"/>
        </w:rPr>
        <w:t xml:space="preserve"> again via info@eu-polarnet.eu</w:t>
      </w:r>
      <w:r w:rsidRPr="00CA2F23">
        <w:rPr>
          <w:rFonts w:asciiTheme="minorHAnsi" w:hAnsiTheme="minorHAnsi" w:cstheme="minorHAnsi"/>
          <w:szCs w:val="22"/>
        </w:rPr>
        <w:t>.</w:t>
      </w:r>
    </w:p>
    <w:p w14:paraId="508A6735" w14:textId="77777777" w:rsidR="00DD4A1B" w:rsidRPr="004F024E" w:rsidRDefault="00DD4A1B" w:rsidP="009F2D21">
      <w:pPr>
        <w:spacing w:line="280" w:lineRule="exact"/>
        <w:jc w:val="both"/>
        <w:rPr>
          <w:rFonts w:asciiTheme="minorHAnsi" w:hAnsiTheme="minorHAnsi" w:cstheme="minorHAnsi"/>
          <w:b/>
          <w:szCs w:val="22"/>
        </w:rPr>
      </w:pPr>
    </w:p>
    <w:p w14:paraId="5B5546D4" w14:textId="65F8ED04" w:rsidR="00CA2F23" w:rsidRDefault="00CA2F23" w:rsidP="00C02946">
      <w:pPr>
        <w:spacing w:line="280" w:lineRule="exact"/>
        <w:jc w:val="both"/>
        <w:rPr>
          <w:rFonts w:asciiTheme="minorHAnsi" w:hAnsiTheme="minorHAnsi" w:cstheme="minorHAnsi"/>
          <w:highlight w:val="yellow"/>
        </w:rPr>
      </w:pPr>
    </w:p>
    <w:p w14:paraId="19A9B1FC" w14:textId="1E1DE0DF" w:rsidR="003B7631" w:rsidRDefault="003B7631" w:rsidP="00C02946">
      <w:pPr>
        <w:spacing w:line="280" w:lineRule="exact"/>
        <w:jc w:val="both"/>
        <w:rPr>
          <w:rFonts w:asciiTheme="minorHAnsi" w:hAnsiTheme="minorHAnsi" w:cstheme="minorHAnsi"/>
          <w:highlight w:val="yellow"/>
        </w:rPr>
      </w:pPr>
    </w:p>
    <w:p w14:paraId="7B489A0F" w14:textId="77777777" w:rsidR="003B7631" w:rsidRDefault="003B7631" w:rsidP="00C02946">
      <w:pPr>
        <w:spacing w:line="280" w:lineRule="exact"/>
        <w:jc w:val="both"/>
        <w:rPr>
          <w:rFonts w:asciiTheme="minorHAnsi" w:hAnsiTheme="minorHAnsi" w:cstheme="minorHAnsi"/>
          <w:highlight w:val="yellow"/>
        </w:rPr>
      </w:pPr>
    </w:p>
    <w:p w14:paraId="743A6C13" w14:textId="12DAA5B1" w:rsidR="00B16A23" w:rsidRPr="004F024E" w:rsidRDefault="00676A34" w:rsidP="00995DAE">
      <w:pPr>
        <w:pStyle w:val="berschrift2"/>
      </w:pPr>
      <w:bookmarkStart w:id="41" w:name="_Toc450744739"/>
      <w:bookmarkStart w:id="42" w:name="_Toc102529920"/>
      <w:bookmarkStart w:id="43" w:name="_Toc323720040"/>
      <w:r w:rsidRPr="004F024E">
        <w:t>EVALUATION AND SELECTION</w:t>
      </w:r>
      <w:bookmarkEnd w:id="41"/>
    </w:p>
    <w:p w14:paraId="0050F9E9" w14:textId="39851AC3" w:rsidR="00C07FBA" w:rsidRPr="004F024E" w:rsidRDefault="00F71C62" w:rsidP="00506DC6">
      <w:pPr>
        <w:pStyle w:val="berschrift3"/>
        <w:numPr>
          <w:ilvl w:val="2"/>
          <w:numId w:val="29"/>
        </w:numPr>
        <w:pBdr>
          <w:top w:val="single" w:sz="6" w:space="2" w:color="948A54" w:themeColor="background2" w:themeShade="80"/>
          <w:left w:val="single" w:sz="6" w:space="2" w:color="948A54" w:themeColor="background2" w:themeShade="80"/>
        </w:pBdr>
        <w:ind w:left="851" w:hanging="851"/>
        <w:rPr>
          <w:rFonts w:asciiTheme="minorHAnsi" w:hAnsiTheme="minorHAnsi" w:cstheme="minorHAnsi"/>
          <w:b/>
          <w:bCs/>
          <w:caps w:val="0"/>
        </w:rPr>
      </w:pPr>
      <w:bookmarkStart w:id="44" w:name="_Toc450744740"/>
      <w:bookmarkStart w:id="45" w:name="_Toc102529921"/>
      <w:bookmarkEnd w:id="42"/>
      <w:bookmarkEnd w:id="43"/>
      <w:r w:rsidRPr="004F024E">
        <w:rPr>
          <w:rFonts w:asciiTheme="minorHAnsi" w:hAnsiTheme="minorHAnsi" w:cstheme="minorHAnsi"/>
          <w:b/>
          <w:bCs/>
          <w:caps w:val="0"/>
        </w:rPr>
        <w:t>Selection procedure</w:t>
      </w:r>
      <w:bookmarkEnd w:id="44"/>
    </w:p>
    <w:p w14:paraId="3D900D6D" w14:textId="77777777" w:rsidR="00C07FBA" w:rsidRPr="004F024E" w:rsidRDefault="00C07FBA" w:rsidP="00453103">
      <w:pPr>
        <w:rPr>
          <w:rFonts w:asciiTheme="minorHAnsi" w:hAnsiTheme="minorHAnsi" w:cstheme="minorHAnsi"/>
        </w:rPr>
      </w:pPr>
    </w:p>
    <w:p w14:paraId="6C87860D" w14:textId="66E5ED20" w:rsidR="00FE0509" w:rsidRDefault="00C07FBA" w:rsidP="00453103">
      <w:pPr>
        <w:jc w:val="both"/>
        <w:rPr>
          <w:rFonts w:asciiTheme="minorHAnsi" w:hAnsiTheme="minorHAnsi" w:cstheme="minorHAnsi"/>
        </w:rPr>
      </w:pPr>
      <w:r w:rsidRPr="004F024E">
        <w:rPr>
          <w:rFonts w:asciiTheme="minorHAnsi" w:hAnsiTheme="minorHAnsi" w:cstheme="minorHAnsi"/>
        </w:rPr>
        <w:t xml:space="preserve">The </w:t>
      </w:r>
      <w:r w:rsidR="00DD0480" w:rsidRPr="004F024E">
        <w:rPr>
          <w:rFonts w:asciiTheme="minorHAnsi" w:hAnsiTheme="minorHAnsi" w:cstheme="minorHAnsi"/>
        </w:rPr>
        <w:t xml:space="preserve">evaluation procedure and </w:t>
      </w:r>
      <w:r w:rsidRPr="004F024E">
        <w:rPr>
          <w:rFonts w:asciiTheme="minorHAnsi" w:hAnsiTheme="minorHAnsi" w:cstheme="minorHAnsi"/>
        </w:rPr>
        <w:t xml:space="preserve">selection of </w:t>
      </w:r>
      <w:r w:rsidR="007311B4" w:rsidRPr="004F024E">
        <w:rPr>
          <w:rFonts w:asciiTheme="minorHAnsi" w:hAnsiTheme="minorHAnsi" w:cstheme="minorHAnsi"/>
        </w:rPr>
        <w:t>offers</w:t>
      </w:r>
      <w:r w:rsidR="004C06F8" w:rsidRPr="004F024E">
        <w:rPr>
          <w:rFonts w:asciiTheme="minorHAnsi" w:hAnsiTheme="minorHAnsi" w:cstheme="minorHAnsi"/>
        </w:rPr>
        <w:t xml:space="preserve"> </w:t>
      </w:r>
      <w:r w:rsidR="009C3FE0" w:rsidRPr="004F024E">
        <w:rPr>
          <w:rFonts w:asciiTheme="minorHAnsi" w:hAnsiTheme="minorHAnsi" w:cstheme="minorHAnsi"/>
        </w:rPr>
        <w:t xml:space="preserve">will be </w:t>
      </w:r>
      <w:r w:rsidR="002958EE" w:rsidRPr="004F024E">
        <w:rPr>
          <w:rFonts w:asciiTheme="minorHAnsi" w:hAnsiTheme="minorHAnsi" w:cstheme="minorHAnsi"/>
        </w:rPr>
        <w:t>organised by</w:t>
      </w:r>
      <w:r w:rsidR="009C3FE0" w:rsidRPr="004F024E">
        <w:rPr>
          <w:rFonts w:asciiTheme="minorHAnsi" w:hAnsiTheme="minorHAnsi" w:cstheme="minorHAnsi"/>
        </w:rPr>
        <w:t xml:space="preserve"> </w:t>
      </w:r>
      <w:r w:rsidR="00DD0480" w:rsidRPr="004F024E">
        <w:rPr>
          <w:rFonts w:asciiTheme="minorHAnsi" w:hAnsiTheme="minorHAnsi" w:cstheme="minorHAnsi"/>
        </w:rPr>
        <w:t>the EU-</w:t>
      </w:r>
      <w:r w:rsidR="00382172" w:rsidRPr="004F024E">
        <w:rPr>
          <w:rFonts w:asciiTheme="minorHAnsi" w:hAnsiTheme="minorHAnsi" w:cstheme="minorHAnsi"/>
        </w:rPr>
        <w:t xml:space="preserve">PolarNet </w:t>
      </w:r>
      <w:r w:rsidR="00DD0480" w:rsidRPr="004F024E">
        <w:rPr>
          <w:rFonts w:asciiTheme="minorHAnsi" w:hAnsiTheme="minorHAnsi" w:cstheme="minorHAnsi"/>
        </w:rPr>
        <w:t>2 consortium</w:t>
      </w:r>
      <w:r w:rsidR="00382172" w:rsidRPr="004F024E">
        <w:rPr>
          <w:rFonts w:asciiTheme="minorHAnsi" w:hAnsiTheme="minorHAnsi" w:cstheme="minorHAnsi"/>
        </w:rPr>
        <w:t xml:space="preserve"> and performed by its Polar Expert Group</w:t>
      </w:r>
      <w:r w:rsidR="00177545" w:rsidRPr="004F024E">
        <w:rPr>
          <w:rFonts w:asciiTheme="minorHAnsi" w:hAnsiTheme="minorHAnsi" w:cstheme="minorHAnsi"/>
        </w:rPr>
        <w:t xml:space="preserve"> (PEG)</w:t>
      </w:r>
      <w:r w:rsidR="009C3FE0" w:rsidRPr="004F024E">
        <w:rPr>
          <w:rFonts w:asciiTheme="minorHAnsi" w:hAnsiTheme="minorHAnsi" w:cstheme="minorHAnsi"/>
        </w:rPr>
        <w:t xml:space="preserve">. </w:t>
      </w:r>
      <w:r w:rsidR="00177545" w:rsidRPr="004F024E">
        <w:rPr>
          <w:rFonts w:asciiTheme="minorHAnsi" w:hAnsiTheme="minorHAnsi" w:cstheme="minorHAnsi"/>
        </w:rPr>
        <w:t>The PEG is the EU-PolarNet 2 Expert Forum for implementing European Polar research internationally, by specifying overarching priorities, research needs and specific actions. The PEG is comprised of internationally recognised experts in all kinds of Polar Research, including representatives from the EU Polar Cluster projects, Indigenous researchers and researchers from business, NGOs or other stakeholders performing research in the Polar Regions</w:t>
      </w:r>
      <w:r w:rsidR="008B4DDF" w:rsidRPr="004F024E">
        <w:rPr>
          <w:rFonts w:asciiTheme="minorHAnsi" w:hAnsiTheme="minorHAnsi" w:cstheme="minorHAnsi"/>
        </w:rPr>
        <w:t xml:space="preserve">. More information about the PEG can be found </w:t>
      </w:r>
      <w:hyperlink r:id="rId16" w:history="1">
        <w:r w:rsidR="008B4DDF" w:rsidRPr="004F024E">
          <w:rPr>
            <w:rStyle w:val="Hyperlink"/>
            <w:rFonts w:asciiTheme="minorHAnsi" w:hAnsiTheme="minorHAnsi" w:cstheme="minorHAnsi"/>
          </w:rPr>
          <w:t>here</w:t>
        </w:r>
      </w:hyperlink>
      <w:r w:rsidR="008B4DDF" w:rsidRPr="004F024E">
        <w:rPr>
          <w:rFonts w:asciiTheme="minorHAnsi" w:hAnsiTheme="minorHAnsi" w:cstheme="minorHAnsi"/>
        </w:rPr>
        <w:t>.</w:t>
      </w:r>
    </w:p>
    <w:p w14:paraId="2C4B11E9" w14:textId="163B430A" w:rsidR="004F34E4" w:rsidRPr="004F024E" w:rsidRDefault="00F71C62" w:rsidP="00506DC6">
      <w:pPr>
        <w:pStyle w:val="berschrift3"/>
        <w:numPr>
          <w:ilvl w:val="2"/>
          <w:numId w:val="29"/>
        </w:numPr>
        <w:pBdr>
          <w:top w:val="single" w:sz="6" w:space="2" w:color="948A54" w:themeColor="background2" w:themeShade="80"/>
          <w:left w:val="single" w:sz="6" w:space="2" w:color="948A54" w:themeColor="background2" w:themeShade="80"/>
        </w:pBdr>
        <w:ind w:left="851" w:hanging="851"/>
        <w:rPr>
          <w:rFonts w:asciiTheme="minorHAnsi" w:hAnsiTheme="minorHAnsi" w:cstheme="minorHAnsi"/>
          <w:b/>
          <w:bCs/>
          <w:caps w:val="0"/>
        </w:rPr>
      </w:pPr>
      <w:bookmarkStart w:id="46" w:name="_Toc450744742"/>
      <w:bookmarkEnd w:id="45"/>
      <w:r w:rsidRPr="004F024E">
        <w:rPr>
          <w:rFonts w:asciiTheme="minorHAnsi" w:hAnsiTheme="minorHAnsi" w:cstheme="minorHAnsi"/>
          <w:b/>
          <w:bCs/>
          <w:caps w:val="0"/>
        </w:rPr>
        <w:t>Evaluation criteria</w:t>
      </w:r>
      <w:bookmarkEnd w:id="46"/>
    </w:p>
    <w:p w14:paraId="56FAEAF7" w14:textId="77777777" w:rsidR="004F34E4" w:rsidRPr="004F024E" w:rsidRDefault="004F34E4" w:rsidP="00453103">
      <w:pPr>
        <w:jc w:val="both"/>
        <w:rPr>
          <w:rFonts w:asciiTheme="minorHAnsi" w:hAnsiTheme="minorHAnsi" w:cstheme="minorHAnsi"/>
        </w:rPr>
      </w:pPr>
    </w:p>
    <w:p w14:paraId="7314DEF8" w14:textId="7B815B79" w:rsidR="00B23FA8" w:rsidRPr="004F024E" w:rsidRDefault="002F6CC9" w:rsidP="00453103">
      <w:pPr>
        <w:jc w:val="both"/>
        <w:rPr>
          <w:rFonts w:asciiTheme="minorHAnsi" w:hAnsiTheme="minorHAnsi" w:cstheme="minorHAnsi"/>
          <w:highlight w:val="yellow"/>
        </w:rPr>
      </w:pPr>
      <w:r>
        <w:rPr>
          <w:rFonts w:asciiTheme="minorHAnsi" w:hAnsiTheme="minorHAnsi" w:cstheme="minorHAnsi"/>
        </w:rPr>
        <w:t>The offers will be evaluated against the following criteria:</w:t>
      </w:r>
    </w:p>
    <w:p w14:paraId="02BAB6C0" w14:textId="77777777" w:rsidR="00B23FA8" w:rsidRPr="004F024E" w:rsidRDefault="00B23FA8" w:rsidP="00453103">
      <w:pPr>
        <w:jc w:val="both"/>
        <w:rPr>
          <w:rFonts w:asciiTheme="minorHAnsi" w:hAnsiTheme="minorHAnsi" w:cstheme="minorHAnsi"/>
          <w:highlight w:val="yellow"/>
        </w:rPr>
      </w:pPr>
    </w:p>
    <w:p w14:paraId="50019188" w14:textId="77777777" w:rsidR="00A96BEA" w:rsidRPr="004F024E" w:rsidRDefault="00A96BEA" w:rsidP="002F6CC9">
      <w:pPr>
        <w:pStyle w:val="KeinLeerraum"/>
        <w:ind w:left="284"/>
        <w:jc w:val="both"/>
        <w:rPr>
          <w:rFonts w:asciiTheme="minorHAnsi" w:hAnsiTheme="minorHAnsi" w:cstheme="minorHAnsi"/>
          <w:b/>
          <w:bCs/>
          <w:iCs/>
          <w:szCs w:val="22"/>
        </w:rPr>
      </w:pPr>
      <w:bookmarkStart w:id="47" w:name="OLE_LINK1"/>
      <w:bookmarkStart w:id="48" w:name="OLE_LINK2"/>
      <w:r w:rsidRPr="004F024E">
        <w:rPr>
          <w:rFonts w:asciiTheme="minorHAnsi" w:hAnsiTheme="minorHAnsi" w:cstheme="minorHAnsi"/>
          <w:b/>
          <w:bCs/>
          <w:iCs/>
          <w:szCs w:val="22"/>
        </w:rPr>
        <w:t xml:space="preserve">Eligibility </w:t>
      </w:r>
    </w:p>
    <w:p w14:paraId="6738E792" w14:textId="77777777" w:rsidR="00A96BEA" w:rsidRPr="004F024E" w:rsidRDefault="00A96BEA" w:rsidP="00A96BEA">
      <w:pPr>
        <w:pStyle w:val="Listenabsatz"/>
        <w:jc w:val="both"/>
        <w:rPr>
          <w:rFonts w:asciiTheme="minorHAnsi" w:hAnsiTheme="minorHAnsi" w:cstheme="minorHAnsi"/>
          <w:b/>
          <w:i/>
        </w:rPr>
      </w:pPr>
    </w:p>
    <w:p w14:paraId="0D18C2BB" w14:textId="2455D065" w:rsidR="009F2975" w:rsidRPr="004F024E" w:rsidRDefault="002F6CC9" w:rsidP="005D2A8C">
      <w:pPr>
        <w:jc w:val="both"/>
        <w:rPr>
          <w:rStyle w:val="hps"/>
          <w:rFonts w:asciiTheme="minorHAnsi" w:hAnsiTheme="minorHAnsi" w:cstheme="minorHAnsi"/>
        </w:rPr>
      </w:pPr>
      <w:r>
        <w:rPr>
          <w:rFonts w:asciiTheme="minorHAnsi" w:hAnsiTheme="minorHAnsi" w:cstheme="minorHAnsi"/>
        </w:rPr>
        <w:t>T</w:t>
      </w:r>
      <w:r w:rsidR="005D2A8C" w:rsidRPr="004F024E">
        <w:rPr>
          <w:rFonts w:asciiTheme="minorHAnsi" w:hAnsiTheme="minorHAnsi" w:cstheme="minorHAnsi"/>
        </w:rPr>
        <w:t xml:space="preserve">he following </w:t>
      </w:r>
      <w:r w:rsidR="00826971" w:rsidRPr="004F024E">
        <w:rPr>
          <w:rFonts w:asciiTheme="minorHAnsi" w:hAnsiTheme="minorHAnsi" w:cstheme="minorHAnsi"/>
        </w:rPr>
        <w:t xml:space="preserve">eligibility </w:t>
      </w:r>
      <w:r w:rsidR="005D2A8C" w:rsidRPr="004F024E">
        <w:rPr>
          <w:rFonts w:asciiTheme="minorHAnsi" w:hAnsiTheme="minorHAnsi" w:cstheme="minorHAnsi"/>
        </w:rPr>
        <w:t xml:space="preserve">criteria </w:t>
      </w:r>
      <w:r w:rsidR="00123972">
        <w:rPr>
          <w:rStyle w:val="hps"/>
          <w:rFonts w:asciiTheme="minorHAnsi" w:hAnsiTheme="minorHAnsi" w:cstheme="minorHAnsi"/>
        </w:rPr>
        <w:t>will first be</w:t>
      </w:r>
      <w:r w:rsidR="00123972" w:rsidRPr="004F024E">
        <w:rPr>
          <w:rStyle w:val="hps"/>
          <w:rFonts w:asciiTheme="minorHAnsi" w:hAnsiTheme="minorHAnsi" w:cstheme="minorHAnsi"/>
        </w:rPr>
        <w:t xml:space="preserve"> </w:t>
      </w:r>
      <w:r w:rsidR="005D2A8C" w:rsidRPr="004F024E">
        <w:rPr>
          <w:rStyle w:val="hps"/>
          <w:rFonts w:asciiTheme="minorHAnsi" w:hAnsiTheme="minorHAnsi" w:cstheme="minorHAnsi"/>
        </w:rPr>
        <w:t>examined</w:t>
      </w:r>
      <w:r>
        <w:rPr>
          <w:rStyle w:val="hps"/>
          <w:rFonts w:asciiTheme="minorHAnsi" w:hAnsiTheme="minorHAnsi" w:cstheme="minorHAnsi"/>
        </w:rPr>
        <w:t xml:space="preserve"> for all submitted offers</w:t>
      </w:r>
      <w:r w:rsidR="009F2975" w:rsidRPr="004F024E">
        <w:rPr>
          <w:rStyle w:val="hps"/>
          <w:rFonts w:asciiTheme="minorHAnsi" w:hAnsiTheme="minorHAnsi" w:cstheme="minorHAnsi"/>
        </w:rPr>
        <w:t>:</w:t>
      </w:r>
    </w:p>
    <w:p w14:paraId="09F328A0" w14:textId="77777777" w:rsidR="009F2975" w:rsidRPr="004F024E" w:rsidRDefault="009F2975" w:rsidP="005D2A8C">
      <w:pPr>
        <w:jc w:val="both"/>
        <w:rPr>
          <w:rStyle w:val="hps"/>
          <w:rFonts w:asciiTheme="minorHAnsi" w:hAnsiTheme="minorHAnsi" w:cstheme="minorHAnsi"/>
        </w:rPr>
      </w:pPr>
    </w:p>
    <w:p w14:paraId="506A2770" w14:textId="187B448A" w:rsidR="009F2975" w:rsidRPr="004F024E" w:rsidRDefault="009F2975" w:rsidP="009F2975">
      <w:pPr>
        <w:pStyle w:val="KeinLeerraum"/>
        <w:numPr>
          <w:ilvl w:val="0"/>
          <w:numId w:val="6"/>
        </w:numPr>
        <w:jc w:val="both"/>
        <w:rPr>
          <w:rFonts w:asciiTheme="minorHAnsi" w:hAnsiTheme="minorHAnsi" w:cstheme="minorHAnsi"/>
        </w:rPr>
      </w:pPr>
      <w:r w:rsidRPr="004F024E">
        <w:rPr>
          <w:rFonts w:asciiTheme="minorHAnsi" w:hAnsiTheme="minorHAnsi" w:cstheme="minorHAnsi"/>
        </w:rPr>
        <w:tab/>
        <w:t>The submission file is complete</w:t>
      </w:r>
      <w:r w:rsidR="00177545" w:rsidRPr="004F024E">
        <w:rPr>
          <w:rFonts w:asciiTheme="minorHAnsi" w:hAnsiTheme="minorHAnsi" w:cstheme="minorHAnsi"/>
        </w:rPr>
        <w:t>.</w:t>
      </w:r>
      <w:r w:rsidRPr="004F024E">
        <w:rPr>
          <w:rFonts w:asciiTheme="minorHAnsi" w:hAnsiTheme="minorHAnsi" w:cstheme="minorHAnsi"/>
        </w:rPr>
        <w:t xml:space="preserve"> </w:t>
      </w:r>
    </w:p>
    <w:p w14:paraId="1377DF10" w14:textId="4C011B61" w:rsidR="009F2975" w:rsidRPr="004F024E" w:rsidRDefault="009F2975" w:rsidP="009F2975">
      <w:pPr>
        <w:pStyle w:val="KeinLeerraum"/>
        <w:numPr>
          <w:ilvl w:val="0"/>
          <w:numId w:val="6"/>
        </w:numPr>
        <w:jc w:val="both"/>
        <w:rPr>
          <w:rFonts w:asciiTheme="minorHAnsi" w:hAnsiTheme="minorHAnsi" w:cstheme="minorHAnsi"/>
        </w:rPr>
      </w:pPr>
      <w:r w:rsidRPr="004F024E">
        <w:rPr>
          <w:rFonts w:asciiTheme="minorHAnsi" w:hAnsiTheme="minorHAnsi" w:cstheme="minorHAnsi"/>
        </w:rPr>
        <w:tab/>
        <w:t>The submission file was submitted in electronic format (</w:t>
      </w:r>
      <w:r w:rsidR="00DD0480" w:rsidRPr="004F024E">
        <w:rPr>
          <w:rFonts w:asciiTheme="minorHAnsi" w:hAnsiTheme="minorHAnsi" w:cstheme="minorHAnsi"/>
        </w:rPr>
        <w:t xml:space="preserve">in </w:t>
      </w:r>
      <w:r w:rsidRPr="004F024E">
        <w:rPr>
          <w:rFonts w:asciiTheme="minorHAnsi" w:hAnsiTheme="minorHAnsi" w:cstheme="minorHAnsi"/>
        </w:rPr>
        <w:t>pdf)</w:t>
      </w:r>
      <w:r w:rsidR="00177545" w:rsidRPr="004F024E">
        <w:rPr>
          <w:rFonts w:asciiTheme="minorHAnsi" w:hAnsiTheme="minorHAnsi" w:cstheme="minorHAnsi"/>
        </w:rPr>
        <w:t>.</w:t>
      </w:r>
      <w:r w:rsidRPr="004F024E">
        <w:rPr>
          <w:rFonts w:asciiTheme="minorHAnsi" w:hAnsiTheme="minorHAnsi" w:cstheme="minorHAnsi"/>
        </w:rPr>
        <w:t xml:space="preserve"> </w:t>
      </w:r>
    </w:p>
    <w:p w14:paraId="78B52773" w14:textId="716B415F" w:rsidR="009F2975" w:rsidRPr="004F024E" w:rsidRDefault="009F2975" w:rsidP="009F2975">
      <w:pPr>
        <w:pStyle w:val="KeinLeerraum"/>
        <w:numPr>
          <w:ilvl w:val="0"/>
          <w:numId w:val="6"/>
        </w:numPr>
        <w:jc w:val="both"/>
        <w:rPr>
          <w:rFonts w:asciiTheme="minorHAnsi" w:hAnsiTheme="minorHAnsi" w:cstheme="minorHAnsi"/>
        </w:rPr>
      </w:pPr>
      <w:r w:rsidRPr="004F024E">
        <w:rPr>
          <w:rFonts w:asciiTheme="minorHAnsi" w:hAnsiTheme="minorHAnsi" w:cstheme="minorHAnsi"/>
        </w:rPr>
        <w:tab/>
        <w:t xml:space="preserve">The submission file was submitted no later than </w:t>
      </w:r>
      <w:r w:rsidR="00C6643B" w:rsidRPr="00C6643B">
        <w:rPr>
          <w:rFonts w:asciiTheme="minorHAnsi" w:hAnsiTheme="minorHAnsi" w:cstheme="minorHAnsi"/>
        </w:rPr>
        <w:t>2</w:t>
      </w:r>
      <w:r w:rsidR="00E04F89">
        <w:rPr>
          <w:rFonts w:asciiTheme="minorHAnsi" w:hAnsiTheme="minorHAnsi" w:cstheme="minorHAnsi"/>
        </w:rPr>
        <w:t>0</w:t>
      </w:r>
      <w:r w:rsidR="002F6CC9" w:rsidRPr="00C6643B">
        <w:rPr>
          <w:rFonts w:asciiTheme="minorHAnsi" w:hAnsiTheme="minorHAnsi" w:cstheme="minorHAnsi"/>
        </w:rPr>
        <w:t xml:space="preserve"> </w:t>
      </w:r>
      <w:r w:rsidR="002275CC" w:rsidRPr="00C6643B">
        <w:rPr>
          <w:rFonts w:asciiTheme="minorHAnsi" w:hAnsiTheme="minorHAnsi" w:cstheme="minorHAnsi"/>
        </w:rPr>
        <w:t>December</w:t>
      </w:r>
      <w:r w:rsidR="007B4A96" w:rsidRPr="00C6643B">
        <w:rPr>
          <w:rFonts w:asciiTheme="minorHAnsi" w:hAnsiTheme="minorHAnsi" w:cstheme="minorHAnsi"/>
        </w:rPr>
        <w:t xml:space="preserve"> 202</w:t>
      </w:r>
      <w:r w:rsidR="002275CC" w:rsidRPr="00C6643B">
        <w:rPr>
          <w:rFonts w:asciiTheme="minorHAnsi" w:hAnsiTheme="minorHAnsi" w:cstheme="minorHAnsi"/>
        </w:rPr>
        <w:t>2</w:t>
      </w:r>
      <w:r w:rsidR="002E4C89" w:rsidRPr="004F024E">
        <w:rPr>
          <w:rFonts w:asciiTheme="minorHAnsi" w:hAnsiTheme="minorHAnsi" w:cstheme="minorHAnsi"/>
        </w:rPr>
        <w:t xml:space="preserve"> - 14h00 CET</w:t>
      </w:r>
      <w:r w:rsidR="00177545" w:rsidRPr="004F024E">
        <w:rPr>
          <w:rFonts w:asciiTheme="minorHAnsi" w:hAnsiTheme="minorHAnsi" w:cstheme="minorHAnsi"/>
        </w:rPr>
        <w:t>.</w:t>
      </w:r>
      <w:r w:rsidRPr="004F024E">
        <w:rPr>
          <w:rFonts w:asciiTheme="minorHAnsi" w:hAnsiTheme="minorHAnsi" w:cstheme="minorHAnsi"/>
        </w:rPr>
        <w:t xml:space="preserve"> </w:t>
      </w:r>
    </w:p>
    <w:p w14:paraId="759532B5" w14:textId="65BF2214" w:rsidR="002E4C89" w:rsidRPr="004F024E" w:rsidRDefault="002E4C89" w:rsidP="002E4C89">
      <w:pPr>
        <w:pStyle w:val="Listenabsatz"/>
        <w:numPr>
          <w:ilvl w:val="0"/>
          <w:numId w:val="6"/>
        </w:numPr>
        <w:jc w:val="both"/>
        <w:rPr>
          <w:rFonts w:asciiTheme="minorHAnsi" w:eastAsia="Times New Roman" w:hAnsiTheme="minorHAnsi" w:cstheme="minorHAnsi"/>
          <w:szCs w:val="22"/>
        </w:rPr>
      </w:pPr>
      <w:r w:rsidRPr="004F024E">
        <w:rPr>
          <w:rFonts w:asciiTheme="minorHAnsi" w:eastAsia="Times New Roman" w:hAnsiTheme="minorHAnsi" w:cstheme="minorHAnsi"/>
          <w:b/>
          <w:bCs/>
          <w:szCs w:val="22"/>
        </w:rPr>
        <w:t>Research theme:</w:t>
      </w:r>
      <w:r w:rsidRPr="004F024E">
        <w:rPr>
          <w:rFonts w:asciiTheme="minorHAnsi" w:eastAsia="Times New Roman" w:hAnsiTheme="minorHAnsi" w:cstheme="minorHAnsi"/>
          <w:szCs w:val="22"/>
        </w:rPr>
        <w:t xml:space="preserve"> </w:t>
      </w:r>
      <w:r w:rsidR="008665C8">
        <w:rPr>
          <w:rFonts w:asciiTheme="minorHAnsi" w:eastAsia="Times New Roman" w:hAnsiTheme="minorHAnsi" w:cstheme="minorHAnsi"/>
          <w:szCs w:val="22"/>
        </w:rPr>
        <w:t>offers</w:t>
      </w:r>
      <w:r w:rsidRPr="004F024E">
        <w:rPr>
          <w:rFonts w:asciiTheme="minorHAnsi" w:eastAsia="Times New Roman" w:hAnsiTheme="minorHAnsi" w:cstheme="minorHAnsi"/>
          <w:szCs w:val="22"/>
        </w:rPr>
        <w:t xml:space="preserve"> must be related </w:t>
      </w:r>
      <w:r w:rsidR="00DF24B6" w:rsidRPr="00DF24B6">
        <w:rPr>
          <w:rFonts w:asciiTheme="minorHAnsi" w:eastAsia="Times New Roman" w:hAnsiTheme="minorHAnsi" w:cstheme="minorHAnsi"/>
          <w:b/>
          <w:szCs w:val="22"/>
        </w:rPr>
        <w:t>one of the key questions</w:t>
      </w:r>
      <w:r w:rsidRPr="004F024E">
        <w:rPr>
          <w:rFonts w:asciiTheme="minorHAnsi" w:eastAsia="Times New Roman" w:hAnsiTheme="minorHAnsi" w:cstheme="minorHAnsi"/>
          <w:szCs w:val="22"/>
        </w:rPr>
        <w:t xml:space="preserve"> described in section 3.</w:t>
      </w:r>
    </w:p>
    <w:p w14:paraId="3A2AA52E" w14:textId="01B00B94" w:rsidR="002E4C89" w:rsidRDefault="002E4C89" w:rsidP="002E4C89">
      <w:pPr>
        <w:pStyle w:val="Listenabsatz"/>
        <w:numPr>
          <w:ilvl w:val="0"/>
          <w:numId w:val="6"/>
        </w:numPr>
        <w:jc w:val="both"/>
        <w:rPr>
          <w:rFonts w:asciiTheme="minorHAnsi" w:eastAsia="Times New Roman" w:hAnsiTheme="minorHAnsi" w:cstheme="minorHAnsi"/>
          <w:szCs w:val="22"/>
        </w:rPr>
      </w:pPr>
      <w:r w:rsidRPr="004F024E">
        <w:rPr>
          <w:rFonts w:asciiTheme="minorHAnsi" w:eastAsia="Times New Roman" w:hAnsiTheme="minorHAnsi" w:cstheme="minorHAnsi"/>
          <w:b/>
          <w:bCs/>
          <w:szCs w:val="22"/>
        </w:rPr>
        <w:t>International cooperation</w:t>
      </w:r>
      <w:r w:rsidRPr="004F024E">
        <w:rPr>
          <w:rFonts w:asciiTheme="minorHAnsi" w:eastAsia="Times New Roman" w:hAnsiTheme="minorHAnsi" w:cstheme="minorHAnsi"/>
          <w:szCs w:val="22"/>
        </w:rPr>
        <w:t xml:space="preserve">: </w:t>
      </w:r>
      <w:r w:rsidR="008665C8">
        <w:rPr>
          <w:rFonts w:asciiTheme="minorHAnsi" w:eastAsia="Times New Roman" w:hAnsiTheme="minorHAnsi" w:cstheme="minorHAnsi"/>
          <w:szCs w:val="22"/>
        </w:rPr>
        <w:t>offers</w:t>
      </w:r>
      <w:r w:rsidRPr="004F024E">
        <w:rPr>
          <w:rFonts w:asciiTheme="minorHAnsi" w:eastAsia="Times New Roman" w:hAnsiTheme="minorHAnsi" w:cstheme="minorHAnsi"/>
          <w:szCs w:val="22"/>
        </w:rPr>
        <w:t xml:space="preserve"> must involve </w:t>
      </w:r>
      <w:r w:rsidR="00DD4A1B">
        <w:rPr>
          <w:rFonts w:asciiTheme="minorHAnsi" w:eastAsia="Times New Roman" w:hAnsiTheme="minorHAnsi" w:cstheme="minorHAnsi"/>
          <w:szCs w:val="22"/>
        </w:rPr>
        <w:t xml:space="preserve">at least two </w:t>
      </w:r>
      <w:r w:rsidRPr="004F024E">
        <w:rPr>
          <w:rFonts w:asciiTheme="minorHAnsi" w:eastAsia="Times New Roman" w:hAnsiTheme="minorHAnsi" w:cstheme="minorHAnsi"/>
          <w:szCs w:val="22"/>
        </w:rPr>
        <w:t xml:space="preserve">partners from two different countries. </w:t>
      </w:r>
    </w:p>
    <w:p w14:paraId="5DE4447C" w14:textId="6D5A9BAD" w:rsidR="002E470F" w:rsidRPr="004F024E" w:rsidRDefault="002E470F" w:rsidP="002E4C89">
      <w:pPr>
        <w:pStyle w:val="Listenabsatz"/>
        <w:numPr>
          <w:ilvl w:val="0"/>
          <w:numId w:val="6"/>
        </w:numPr>
        <w:jc w:val="both"/>
        <w:rPr>
          <w:rFonts w:asciiTheme="minorHAnsi" w:eastAsia="Times New Roman" w:hAnsiTheme="minorHAnsi" w:cstheme="minorHAnsi"/>
          <w:szCs w:val="22"/>
        </w:rPr>
      </w:pPr>
      <w:r>
        <w:rPr>
          <w:rFonts w:asciiTheme="minorHAnsi" w:eastAsia="Times New Roman" w:hAnsiTheme="minorHAnsi" w:cstheme="minorHAnsi"/>
          <w:b/>
          <w:bCs/>
          <w:szCs w:val="22"/>
        </w:rPr>
        <w:t>Dissemination Plan</w:t>
      </w:r>
      <w:r>
        <w:rPr>
          <w:rFonts w:asciiTheme="minorHAnsi" w:eastAsia="Times New Roman" w:hAnsiTheme="minorHAnsi" w:cstheme="minorHAnsi"/>
          <w:szCs w:val="22"/>
        </w:rPr>
        <w:t xml:space="preserve">: </w:t>
      </w:r>
      <w:r w:rsidR="00C34925" w:rsidRPr="001574B5">
        <w:rPr>
          <w:rFonts w:asciiTheme="minorHAnsi" w:hAnsiTheme="minorHAnsi" w:cstheme="minorHAnsi"/>
        </w:rPr>
        <w:t>Service providers are obliged to disseminate the knowledge they have a</w:t>
      </w:r>
      <w:r w:rsidR="00C34925">
        <w:rPr>
          <w:rFonts w:asciiTheme="minorHAnsi" w:hAnsiTheme="minorHAnsi" w:cstheme="minorHAnsi"/>
        </w:rPr>
        <w:t>c</w:t>
      </w:r>
      <w:r w:rsidR="00C34925" w:rsidRPr="001574B5">
        <w:rPr>
          <w:rFonts w:asciiTheme="minorHAnsi" w:hAnsiTheme="minorHAnsi" w:cstheme="minorHAnsi"/>
        </w:rPr>
        <w:t>quired</w:t>
      </w:r>
      <w:r w:rsidR="00C34925">
        <w:rPr>
          <w:rFonts w:asciiTheme="minorHAnsi" w:hAnsiTheme="minorHAnsi" w:cstheme="minorHAnsi"/>
        </w:rPr>
        <w:t xml:space="preserve"> during the service contract</w:t>
      </w:r>
      <w:r w:rsidR="00C34925" w:rsidRPr="001574B5">
        <w:rPr>
          <w:rFonts w:asciiTheme="minorHAnsi" w:hAnsiTheme="minorHAnsi" w:cstheme="minorHAnsi"/>
        </w:rPr>
        <w:t xml:space="preserve">. </w:t>
      </w:r>
    </w:p>
    <w:p w14:paraId="58B76149" w14:textId="48DDA9EB" w:rsidR="009F2975" w:rsidRPr="004F024E" w:rsidRDefault="009F2975" w:rsidP="009F2975">
      <w:pPr>
        <w:pStyle w:val="KeinLeerraum"/>
        <w:numPr>
          <w:ilvl w:val="0"/>
          <w:numId w:val="6"/>
        </w:numPr>
        <w:jc w:val="both"/>
        <w:rPr>
          <w:rFonts w:asciiTheme="minorHAnsi" w:hAnsiTheme="minorHAnsi" w:cstheme="minorHAnsi"/>
        </w:rPr>
      </w:pPr>
      <w:r w:rsidRPr="004F024E">
        <w:rPr>
          <w:rFonts w:asciiTheme="minorHAnsi" w:hAnsiTheme="minorHAnsi" w:cstheme="minorHAnsi"/>
        </w:rPr>
        <w:tab/>
        <w:t xml:space="preserve">The </w:t>
      </w:r>
      <w:r w:rsidR="002958EE" w:rsidRPr="004F024E">
        <w:rPr>
          <w:rFonts w:asciiTheme="minorHAnsi" w:hAnsiTheme="minorHAnsi" w:cstheme="minorHAnsi"/>
        </w:rPr>
        <w:t xml:space="preserve">duration of the funding of the </w:t>
      </w:r>
      <w:r w:rsidR="003E6C77" w:rsidRPr="004F024E">
        <w:rPr>
          <w:rFonts w:asciiTheme="minorHAnsi" w:hAnsiTheme="minorHAnsi" w:cstheme="minorHAnsi"/>
        </w:rPr>
        <w:t xml:space="preserve">service </w:t>
      </w:r>
      <w:r w:rsidRPr="004F024E">
        <w:rPr>
          <w:rFonts w:asciiTheme="minorHAnsi" w:hAnsiTheme="minorHAnsi" w:cstheme="minorHAnsi"/>
        </w:rPr>
        <w:t xml:space="preserve">is maximum </w:t>
      </w:r>
      <w:r w:rsidR="00E31C9F" w:rsidRPr="00DC5A76">
        <w:rPr>
          <w:rFonts w:asciiTheme="minorHAnsi" w:hAnsiTheme="minorHAnsi" w:cstheme="minorHAnsi"/>
          <w:b/>
        </w:rPr>
        <w:t>12</w:t>
      </w:r>
      <w:r w:rsidRPr="00DC5A76">
        <w:rPr>
          <w:rFonts w:asciiTheme="minorHAnsi" w:hAnsiTheme="minorHAnsi" w:cstheme="minorHAnsi"/>
          <w:b/>
        </w:rPr>
        <w:t xml:space="preserve"> months</w:t>
      </w:r>
      <w:r w:rsidR="00437013" w:rsidRPr="004F024E">
        <w:rPr>
          <w:rFonts w:asciiTheme="minorHAnsi" w:hAnsiTheme="minorHAnsi" w:cstheme="minorHAnsi"/>
        </w:rPr>
        <w:t>.</w:t>
      </w:r>
      <w:r w:rsidRPr="004F024E">
        <w:rPr>
          <w:rFonts w:asciiTheme="minorHAnsi" w:hAnsiTheme="minorHAnsi" w:cstheme="minorHAnsi"/>
        </w:rPr>
        <w:t xml:space="preserve"> </w:t>
      </w:r>
    </w:p>
    <w:p w14:paraId="643C2720" w14:textId="329C5E39" w:rsidR="009F2975" w:rsidRDefault="009F2975" w:rsidP="009F2975">
      <w:pPr>
        <w:pStyle w:val="KeinLeerraum"/>
        <w:numPr>
          <w:ilvl w:val="0"/>
          <w:numId w:val="6"/>
        </w:numPr>
        <w:jc w:val="both"/>
        <w:rPr>
          <w:rFonts w:asciiTheme="minorHAnsi" w:hAnsiTheme="minorHAnsi" w:cstheme="minorHAnsi"/>
        </w:rPr>
      </w:pPr>
      <w:r w:rsidRPr="004F024E">
        <w:rPr>
          <w:rFonts w:asciiTheme="minorHAnsi" w:hAnsiTheme="minorHAnsi" w:cstheme="minorHAnsi"/>
        </w:rPr>
        <w:tab/>
        <w:t xml:space="preserve">The </w:t>
      </w:r>
      <w:r w:rsidR="00177545" w:rsidRPr="004F024E">
        <w:rPr>
          <w:rFonts w:asciiTheme="minorHAnsi" w:hAnsiTheme="minorHAnsi" w:cstheme="minorHAnsi"/>
        </w:rPr>
        <w:t>applications must comply with the budget requirements.</w:t>
      </w:r>
    </w:p>
    <w:p w14:paraId="33D79077" w14:textId="5D6CAAF0" w:rsidR="00DD4A1B" w:rsidRPr="004F024E" w:rsidRDefault="00DD4A1B" w:rsidP="009F2975">
      <w:pPr>
        <w:pStyle w:val="KeinLeerraum"/>
        <w:numPr>
          <w:ilvl w:val="0"/>
          <w:numId w:val="6"/>
        </w:numPr>
        <w:jc w:val="both"/>
        <w:rPr>
          <w:rFonts w:asciiTheme="minorHAnsi" w:hAnsiTheme="minorHAnsi" w:cstheme="minorHAnsi"/>
        </w:rPr>
      </w:pPr>
      <w:r>
        <w:rPr>
          <w:rFonts w:asciiTheme="minorHAnsi" w:hAnsiTheme="minorHAnsi" w:cstheme="minorHAnsi"/>
        </w:rPr>
        <w:t xml:space="preserve">The offer is </w:t>
      </w:r>
      <w:r w:rsidRPr="00E04F89">
        <w:rPr>
          <w:rFonts w:asciiTheme="minorHAnsi" w:hAnsiTheme="minorHAnsi" w:cstheme="minorHAnsi"/>
          <w:b/>
        </w:rPr>
        <w:t>not an ongoing research project</w:t>
      </w:r>
      <w:r w:rsidR="002275CC" w:rsidRPr="00E04F89">
        <w:rPr>
          <w:rFonts w:asciiTheme="minorHAnsi" w:hAnsiTheme="minorHAnsi" w:cstheme="minorHAnsi"/>
          <w:b/>
        </w:rPr>
        <w:t xml:space="preserve"> or </w:t>
      </w:r>
      <w:r w:rsidR="00FA6A8E" w:rsidRPr="00E04F89">
        <w:rPr>
          <w:rFonts w:asciiTheme="minorHAnsi" w:hAnsiTheme="minorHAnsi" w:cstheme="minorHAnsi"/>
          <w:b/>
        </w:rPr>
        <w:t xml:space="preserve">an </w:t>
      </w:r>
      <w:r w:rsidR="002275CC" w:rsidRPr="00E04F89">
        <w:rPr>
          <w:rFonts w:asciiTheme="minorHAnsi" w:hAnsiTheme="minorHAnsi" w:cstheme="minorHAnsi"/>
          <w:b/>
        </w:rPr>
        <w:t>expedition</w:t>
      </w:r>
      <w:r w:rsidRPr="00E04F89">
        <w:rPr>
          <w:rFonts w:asciiTheme="minorHAnsi" w:hAnsiTheme="minorHAnsi" w:cstheme="minorHAnsi"/>
        </w:rPr>
        <w:t>.</w:t>
      </w:r>
    </w:p>
    <w:p w14:paraId="72B5F0FB" w14:textId="77777777" w:rsidR="009F2975" w:rsidRPr="004F024E" w:rsidRDefault="009F2975" w:rsidP="005D2A8C">
      <w:pPr>
        <w:jc w:val="both"/>
        <w:rPr>
          <w:rStyle w:val="hps"/>
          <w:rFonts w:asciiTheme="minorHAnsi" w:hAnsiTheme="minorHAnsi" w:cstheme="minorHAnsi"/>
        </w:rPr>
      </w:pPr>
    </w:p>
    <w:p w14:paraId="48EABEC6" w14:textId="6FD7B705" w:rsidR="005D2A8C" w:rsidRPr="004F024E" w:rsidRDefault="005D2A8C" w:rsidP="005D2A8C">
      <w:pPr>
        <w:jc w:val="both"/>
        <w:rPr>
          <w:rStyle w:val="hps"/>
          <w:rFonts w:asciiTheme="minorHAnsi" w:hAnsiTheme="minorHAnsi" w:cstheme="minorHAnsi"/>
        </w:rPr>
      </w:pPr>
      <w:r w:rsidRPr="004F024E">
        <w:rPr>
          <w:rStyle w:val="hps"/>
          <w:rFonts w:asciiTheme="minorHAnsi" w:hAnsiTheme="minorHAnsi" w:cstheme="minorHAnsi"/>
        </w:rPr>
        <w:t xml:space="preserve">Only </w:t>
      </w:r>
      <w:r w:rsidR="009F2975" w:rsidRPr="004F024E">
        <w:rPr>
          <w:rStyle w:val="hps"/>
          <w:rFonts w:asciiTheme="minorHAnsi" w:hAnsiTheme="minorHAnsi" w:cstheme="minorHAnsi"/>
        </w:rPr>
        <w:t xml:space="preserve">the </w:t>
      </w:r>
      <w:r w:rsidR="00CA2F23">
        <w:rPr>
          <w:rStyle w:val="hps"/>
          <w:rFonts w:asciiTheme="minorHAnsi" w:hAnsiTheme="minorHAnsi" w:cstheme="minorHAnsi"/>
        </w:rPr>
        <w:t>offers</w:t>
      </w:r>
      <w:r w:rsidR="00CA2F23" w:rsidRPr="004F024E">
        <w:rPr>
          <w:rStyle w:val="hps"/>
          <w:rFonts w:asciiTheme="minorHAnsi" w:hAnsiTheme="minorHAnsi" w:cstheme="minorHAnsi"/>
        </w:rPr>
        <w:t xml:space="preserve"> </w:t>
      </w:r>
      <w:r w:rsidRPr="004F024E">
        <w:rPr>
          <w:rStyle w:val="hps"/>
          <w:rFonts w:asciiTheme="minorHAnsi" w:hAnsiTheme="minorHAnsi" w:cstheme="minorHAnsi"/>
        </w:rPr>
        <w:t>that</w:t>
      </w:r>
      <w:r w:rsidRPr="004F024E">
        <w:rPr>
          <w:rFonts w:asciiTheme="minorHAnsi" w:hAnsiTheme="minorHAnsi" w:cstheme="minorHAnsi"/>
        </w:rPr>
        <w:t xml:space="preserve"> </w:t>
      </w:r>
      <w:r w:rsidRPr="004F024E">
        <w:rPr>
          <w:rStyle w:val="hps"/>
          <w:rFonts w:asciiTheme="minorHAnsi" w:hAnsiTheme="minorHAnsi" w:cstheme="minorHAnsi"/>
        </w:rPr>
        <w:t xml:space="preserve">meet </w:t>
      </w:r>
      <w:r w:rsidRPr="004F024E">
        <w:rPr>
          <w:rStyle w:val="hps"/>
          <w:rFonts w:asciiTheme="minorHAnsi" w:hAnsiTheme="minorHAnsi" w:cstheme="minorHAnsi"/>
          <w:b/>
          <w:bCs/>
          <w:u w:val="single"/>
        </w:rPr>
        <w:t>ALL</w:t>
      </w:r>
      <w:r w:rsidRPr="004F024E">
        <w:rPr>
          <w:rFonts w:asciiTheme="minorHAnsi" w:hAnsiTheme="minorHAnsi" w:cstheme="minorHAnsi"/>
          <w:b/>
          <w:bCs/>
        </w:rPr>
        <w:t xml:space="preserve"> </w:t>
      </w:r>
      <w:r w:rsidR="002F6CC9" w:rsidRPr="00C34925">
        <w:rPr>
          <w:rFonts w:asciiTheme="minorHAnsi" w:hAnsiTheme="minorHAnsi" w:cstheme="minorHAnsi"/>
          <w:bCs/>
        </w:rPr>
        <w:t>of</w:t>
      </w:r>
      <w:r w:rsidR="002F6CC9">
        <w:rPr>
          <w:rFonts w:asciiTheme="minorHAnsi" w:hAnsiTheme="minorHAnsi" w:cstheme="minorHAnsi"/>
          <w:b/>
          <w:bCs/>
        </w:rPr>
        <w:t xml:space="preserve"> </w:t>
      </w:r>
      <w:r w:rsidRPr="004F024E">
        <w:rPr>
          <w:rStyle w:val="hps"/>
          <w:rFonts w:asciiTheme="minorHAnsi" w:hAnsiTheme="minorHAnsi" w:cstheme="minorHAnsi"/>
        </w:rPr>
        <w:t xml:space="preserve">these criteria </w:t>
      </w:r>
      <w:r w:rsidR="008009E2" w:rsidRPr="004F024E">
        <w:rPr>
          <w:rStyle w:val="hps"/>
          <w:rFonts w:asciiTheme="minorHAnsi" w:hAnsiTheme="minorHAnsi" w:cstheme="minorHAnsi"/>
        </w:rPr>
        <w:t xml:space="preserve">will be </w:t>
      </w:r>
      <w:r w:rsidR="001E5294">
        <w:rPr>
          <w:rStyle w:val="hps"/>
          <w:rFonts w:asciiTheme="minorHAnsi" w:hAnsiTheme="minorHAnsi" w:cstheme="minorHAnsi"/>
        </w:rPr>
        <w:t>considered eligible and</w:t>
      </w:r>
      <w:r w:rsidR="002F6CC9">
        <w:rPr>
          <w:rStyle w:val="hps"/>
          <w:rFonts w:asciiTheme="minorHAnsi" w:hAnsiTheme="minorHAnsi" w:cstheme="minorHAnsi"/>
        </w:rPr>
        <w:t xml:space="preserve"> will be assessed</w:t>
      </w:r>
      <w:r w:rsidR="001E5294">
        <w:rPr>
          <w:rStyle w:val="hps"/>
          <w:rFonts w:asciiTheme="minorHAnsi" w:hAnsiTheme="minorHAnsi" w:cstheme="minorHAnsi"/>
        </w:rPr>
        <w:t xml:space="preserve"> </w:t>
      </w:r>
      <w:r w:rsidR="002F6CC9">
        <w:rPr>
          <w:rStyle w:val="hps"/>
          <w:rFonts w:asciiTheme="minorHAnsi" w:hAnsiTheme="minorHAnsi" w:cstheme="minorHAnsi"/>
        </w:rPr>
        <w:t xml:space="preserve">against </w:t>
      </w:r>
      <w:r w:rsidR="001E5294">
        <w:rPr>
          <w:rStyle w:val="hps"/>
          <w:rFonts w:asciiTheme="minorHAnsi" w:hAnsiTheme="minorHAnsi" w:cstheme="minorHAnsi"/>
        </w:rPr>
        <w:t>the criteria below</w:t>
      </w:r>
      <w:r w:rsidRPr="004F024E">
        <w:rPr>
          <w:rStyle w:val="hps"/>
          <w:rFonts w:asciiTheme="minorHAnsi" w:hAnsiTheme="minorHAnsi" w:cstheme="minorHAnsi"/>
        </w:rPr>
        <w:t>.</w:t>
      </w:r>
    </w:p>
    <w:p w14:paraId="3E81B990" w14:textId="77777777" w:rsidR="00030E74" w:rsidRDefault="00030E74" w:rsidP="00030E74">
      <w:pPr>
        <w:pStyle w:val="KeinLeerraum"/>
        <w:jc w:val="both"/>
        <w:rPr>
          <w:rFonts w:asciiTheme="minorHAnsi" w:hAnsiTheme="minorHAnsi" w:cstheme="minorHAnsi"/>
          <w:b/>
          <w:i/>
        </w:rPr>
      </w:pPr>
    </w:p>
    <w:p w14:paraId="17C1BBAA" w14:textId="3A1F0E85" w:rsidR="006E3DB3" w:rsidRPr="006E3DB3" w:rsidRDefault="00722FFC" w:rsidP="006E3DB3">
      <w:pPr>
        <w:pStyle w:val="KeinLeerraum"/>
        <w:numPr>
          <w:ilvl w:val="0"/>
          <w:numId w:val="46"/>
        </w:numPr>
        <w:jc w:val="both"/>
        <w:rPr>
          <w:rFonts w:asciiTheme="minorHAnsi" w:hAnsiTheme="minorHAnsi" w:cstheme="minorHAnsi"/>
          <w:b/>
          <w:bCs/>
          <w:iCs/>
          <w:szCs w:val="22"/>
        </w:rPr>
      </w:pPr>
      <w:r w:rsidRPr="004F024E">
        <w:rPr>
          <w:rFonts w:asciiTheme="minorHAnsi" w:hAnsiTheme="minorHAnsi" w:cstheme="minorHAnsi"/>
          <w:b/>
          <w:bCs/>
          <w:iCs/>
          <w:szCs w:val="22"/>
        </w:rPr>
        <w:t>C</w:t>
      </w:r>
      <w:r w:rsidR="00F143B0" w:rsidRPr="004F024E">
        <w:rPr>
          <w:rFonts w:asciiTheme="minorHAnsi" w:hAnsiTheme="minorHAnsi" w:cstheme="minorHAnsi"/>
          <w:b/>
          <w:bCs/>
          <w:iCs/>
          <w:szCs w:val="22"/>
        </w:rPr>
        <w:t>ompliance with the content of the present call</w:t>
      </w:r>
    </w:p>
    <w:p w14:paraId="1CB07F26" w14:textId="77777777" w:rsidR="00A96BEA" w:rsidRPr="004F024E" w:rsidRDefault="00A96BEA" w:rsidP="00A96BEA">
      <w:pPr>
        <w:jc w:val="both"/>
        <w:rPr>
          <w:rFonts w:asciiTheme="minorHAnsi" w:hAnsiTheme="minorHAnsi" w:cstheme="minorHAnsi"/>
          <w:b/>
          <w:i/>
        </w:rPr>
      </w:pPr>
    </w:p>
    <w:p w14:paraId="12B7D28D" w14:textId="5E01D463" w:rsidR="00DD0480" w:rsidRPr="004F024E" w:rsidRDefault="00647783" w:rsidP="002B03A4">
      <w:pPr>
        <w:pStyle w:val="KeinLeerraum"/>
        <w:numPr>
          <w:ilvl w:val="0"/>
          <w:numId w:val="6"/>
        </w:numPr>
        <w:jc w:val="both"/>
        <w:rPr>
          <w:rFonts w:asciiTheme="minorHAnsi" w:hAnsiTheme="minorHAnsi" w:cstheme="minorHAnsi"/>
        </w:rPr>
      </w:pPr>
      <w:r>
        <w:rPr>
          <w:rFonts w:asciiTheme="minorHAnsi" w:hAnsiTheme="minorHAnsi" w:cstheme="minorHAnsi"/>
        </w:rPr>
        <w:t>T</w:t>
      </w:r>
      <w:r w:rsidR="00274368" w:rsidRPr="004F024E">
        <w:rPr>
          <w:rFonts w:asciiTheme="minorHAnsi" w:hAnsiTheme="minorHAnsi" w:cstheme="minorHAnsi"/>
        </w:rPr>
        <w:t xml:space="preserve">he </w:t>
      </w:r>
      <w:r w:rsidR="007311B4" w:rsidRPr="004F024E">
        <w:rPr>
          <w:rFonts w:asciiTheme="minorHAnsi" w:hAnsiTheme="minorHAnsi" w:cstheme="minorHAnsi"/>
        </w:rPr>
        <w:t>offer</w:t>
      </w:r>
      <w:r w:rsidR="003E6C77" w:rsidRPr="004F024E">
        <w:rPr>
          <w:rFonts w:asciiTheme="minorHAnsi" w:hAnsiTheme="minorHAnsi" w:cstheme="minorHAnsi"/>
        </w:rPr>
        <w:t xml:space="preserve"> </w:t>
      </w:r>
      <w:r>
        <w:rPr>
          <w:rFonts w:asciiTheme="minorHAnsi" w:hAnsiTheme="minorHAnsi" w:cstheme="minorHAnsi"/>
        </w:rPr>
        <w:t xml:space="preserve">is designed to contribute </w:t>
      </w:r>
      <w:r w:rsidR="00DD0480" w:rsidRPr="004F024E">
        <w:rPr>
          <w:rFonts w:asciiTheme="minorHAnsi" w:hAnsiTheme="minorHAnsi" w:cstheme="minorHAnsi"/>
        </w:rPr>
        <w:t>to the research prioritisation process of EU-PolarNet 2</w:t>
      </w:r>
      <w:r w:rsidR="00A45039" w:rsidRPr="004F024E">
        <w:rPr>
          <w:rFonts w:asciiTheme="minorHAnsi" w:hAnsiTheme="minorHAnsi" w:cstheme="minorHAnsi"/>
        </w:rPr>
        <w:t xml:space="preserve"> </w:t>
      </w:r>
      <w:r w:rsidR="00A2109F" w:rsidRPr="004F024E">
        <w:rPr>
          <w:rFonts w:asciiTheme="minorHAnsi" w:hAnsiTheme="minorHAnsi" w:cstheme="minorHAnsi"/>
        </w:rPr>
        <w:t xml:space="preserve"> </w:t>
      </w:r>
    </w:p>
    <w:p w14:paraId="3A0A844F" w14:textId="59B8E663" w:rsidR="00A00F9C" w:rsidRPr="004F024E" w:rsidRDefault="00647783" w:rsidP="002B03A4">
      <w:pPr>
        <w:pStyle w:val="KeinLeerraum"/>
        <w:numPr>
          <w:ilvl w:val="0"/>
          <w:numId w:val="6"/>
        </w:numPr>
        <w:jc w:val="both"/>
        <w:rPr>
          <w:rFonts w:asciiTheme="minorHAnsi" w:hAnsiTheme="minorHAnsi" w:cstheme="minorHAnsi"/>
        </w:rPr>
      </w:pPr>
      <w:r>
        <w:rPr>
          <w:rFonts w:asciiTheme="minorHAnsi" w:hAnsiTheme="minorHAnsi" w:cstheme="minorHAnsi"/>
        </w:rPr>
        <w:t>T</w:t>
      </w:r>
      <w:r w:rsidR="002958EE" w:rsidRPr="004F024E">
        <w:rPr>
          <w:rFonts w:asciiTheme="minorHAnsi" w:hAnsiTheme="minorHAnsi" w:cstheme="minorHAnsi"/>
        </w:rPr>
        <w:t xml:space="preserve">he </w:t>
      </w:r>
      <w:r w:rsidR="007311B4" w:rsidRPr="004F024E">
        <w:rPr>
          <w:rFonts w:asciiTheme="minorHAnsi" w:hAnsiTheme="minorHAnsi" w:cstheme="minorHAnsi"/>
        </w:rPr>
        <w:t>offer</w:t>
      </w:r>
      <w:r w:rsidR="003E6C77" w:rsidRPr="004F024E">
        <w:rPr>
          <w:rFonts w:asciiTheme="minorHAnsi" w:hAnsiTheme="minorHAnsi" w:cstheme="minorHAnsi"/>
        </w:rPr>
        <w:t xml:space="preserve"> </w:t>
      </w:r>
      <w:r>
        <w:rPr>
          <w:rFonts w:asciiTheme="minorHAnsi" w:hAnsiTheme="minorHAnsi" w:cstheme="minorHAnsi"/>
        </w:rPr>
        <w:t>does not overlap with</w:t>
      </w:r>
      <w:r w:rsidR="00A2109F" w:rsidRPr="004F024E">
        <w:rPr>
          <w:rFonts w:asciiTheme="minorHAnsi" w:hAnsiTheme="minorHAnsi" w:cstheme="minorHAnsi"/>
        </w:rPr>
        <w:t xml:space="preserve"> </w:t>
      </w:r>
      <w:r w:rsidR="00A96BEA" w:rsidRPr="004F024E">
        <w:rPr>
          <w:rFonts w:asciiTheme="minorHAnsi" w:hAnsiTheme="minorHAnsi" w:cstheme="minorHAnsi"/>
        </w:rPr>
        <w:t xml:space="preserve">activities foreseen in </w:t>
      </w:r>
      <w:r w:rsidR="00DD0480" w:rsidRPr="004F024E">
        <w:rPr>
          <w:rFonts w:asciiTheme="minorHAnsi" w:hAnsiTheme="minorHAnsi" w:cstheme="minorHAnsi"/>
        </w:rPr>
        <w:t>EU-PolarNet 2</w:t>
      </w:r>
    </w:p>
    <w:p w14:paraId="01E3885A" w14:textId="77777777" w:rsidR="00030E74" w:rsidRDefault="00030E74" w:rsidP="00030E74">
      <w:pPr>
        <w:pStyle w:val="KeinLeerraum"/>
        <w:jc w:val="both"/>
        <w:rPr>
          <w:rFonts w:asciiTheme="minorHAnsi" w:hAnsiTheme="minorHAnsi" w:cstheme="minorHAnsi"/>
          <w:b/>
          <w:i/>
        </w:rPr>
      </w:pPr>
    </w:p>
    <w:p w14:paraId="534FB462" w14:textId="0E3C43A5" w:rsidR="006E3DB3" w:rsidRPr="006E3DB3" w:rsidRDefault="008D16FC" w:rsidP="006E3DB3">
      <w:pPr>
        <w:pStyle w:val="KeinLeerraum"/>
        <w:numPr>
          <w:ilvl w:val="0"/>
          <w:numId w:val="46"/>
        </w:numPr>
        <w:jc w:val="both"/>
        <w:rPr>
          <w:rFonts w:asciiTheme="minorHAnsi" w:hAnsiTheme="minorHAnsi" w:cstheme="minorHAnsi"/>
          <w:b/>
          <w:bCs/>
          <w:iCs/>
          <w:szCs w:val="22"/>
        </w:rPr>
      </w:pPr>
      <w:r w:rsidRPr="004F024E">
        <w:rPr>
          <w:rFonts w:asciiTheme="minorHAnsi" w:hAnsiTheme="minorHAnsi" w:cstheme="minorHAnsi"/>
          <w:b/>
          <w:bCs/>
          <w:iCs/>
          <w:szCs w:val="22"/>
        </w:rPr>
        <w:t xml:space="preserve">Quality </w:t>
      </w:r>
      <w:r w:rsidR="00786EE3" w:rsidRPr="004F024E">
        <w:rPr>
          <w:rFonts w:asciiTheme="minorHAnsi" w:hAnsiTheme="minorHAnsi" w:cstheme="minorHAnsi"/>
          <w:b/>
          <w:bCs/>
          <w:iCs/>
          <w:szCs w:val="22"/>
        </w:rPr>
        <w:t xml:space="preserve">of the </w:t>
      </w:r>
      <w:r w:rsidR="007311B4" w:rsidRPr="004F024E">
        <w:rPr>
          <w:rFonts w:asciiTheme="minorHAnsi" w:hAnsiTheme="minorHAnsi" w:cstheme="minorHAnsi"/>
          <w:b/>
          <w:bCs/>
          <w:iCs/>
          <w:szCs w:val="22"/>
        </w:rPr>
        <w:t>offe</w:t>
      </w:r>
      <w:r w:rsidR="006E3DB3">
        <w:rPr>
          <w:rFonts w:asciiTheme="minorHAnsi" w:hAnsiTheme="minorHAnsi" w:cstheme="minorHAnsi"/>
          <w:b/>
          <w:bCs/>
          <w:iCs/>
          <w:szCs w:val="22"/>
        </w:rPr>
        <w:t>r</w:t>
      </w:r>
    </w:p>
    <w:p w14:paraId="37658A43" w14:textId="77777777" w:rsidR="00786EE3" w:rsidRPr="004F024E" w:rsidRDefault="00786EE3" w:rsidP="00786EE3">
      <w:pPr>
        <w:jc w:val="both"/>
        <w:rPr>
          <w:rFonts w:asciiTheme="minorHAnsi" w:hAnsiTheme="minorHAnsi" w:cstheme="minorHAnsi"/>
          <w:b/>
          <w:i/>
        </w:rPr>
      </w:pPr>
    </w:p>
    <w:p w14:paraId="4D75F2FF" w14:textId="6EA88A9D" w:rsidR="00786EE3" w:rsidRPr="004F024E" w:rsidRDefault="002958EE" w:rsidP="00786EE3">
      <w:pPr>
        <w:pStyle w:val="KeinLeerraum"/>
        <w:numPr>
          <w:ilvl w:val="0"/>
          <w:numId w:val="6"/>
        </w:numPr>
        <w:jc w:val="both"/>
        <w:rPr>
          <w:rFonts w:asciiTheme="minorHAnsi" w:hAnsiTheme="minorHAnsi" w:cstheme="minorHAnsi"/>
        </w:rPr>
      </w:pPr>
      <w:r w:rsidRPr="004F024E">
        <w:rPr>
          <w:rFonts w:asciiTheme="minorHAnsi" w:hAnsiTheme="minorHAnsi" w:cstheme="minorHAnsi"/>
        </w:rPr>
        <w:t xml:space="preserve">Is the focus of the </w:t>
      </w:r>
      <w:r w:rsidR="007311B4" w:rsidRPr="004F024E">
        <w:rPr>
          <w:rFonts w:asciiTheme="minorHAnsi" w:hAnsiTheme="minorHAnsi" w:cstheme="minorHAnsi"/>
        </w:rPr>
        <w:t>offer</w:t>
      </w:r>
      <w:r w:rsidR="003E6C77" w:rsidRPr="004F024E">
        <w:rPr>
          <w:rFonts w:asciiTheme="minorHAnsi" w:hAnsiTheme="minorHAnsi" w:cstheme="minorHAnsi"/>
        </w:rPr>
        <w:t xml:space="preserve"> </w:t>
      </w:r>
      <w:r w:rsidR="00764C83">
        <w:rPr>
          <w:rFonts w:asciiTheme="minorHAnsi" w:hAnsiTheme="minorHAnsi" w:cstheme="minorHAnsi"/>
        </w:rPr>
        <w:t>clearly defined with regard</w:t>
      </w:r>
      <w:r w:rsidR="00786EE3" w:rsidRPr="004F024E">
        <w:rPr>
          <w:rFonts w:asciiTheme="minorHAnsi" w:hAnsiTheme="minorHAnsi" w:cstheme="minorHAnsi"/>
        </w:rPr>
        <w:t xml:space="preserve"> to the </w:t>
      </w:r>
      <w:r w:rsidR="00DD0480" w:rsidRPr="004F024E">
        <w:rPr>
          <w:rFonts w:asciiTheme="minorHAnsi" w:hAnsiTheme="minorHAnsi" w:cstheme="minorHAnsi"/>
        </w:rPr>
        <w:t>EU-PolarNet 2</w:t>
      </w:r>
      <w:r w:rsidR="00786EE3" w:rsidRPr="004F024E">
        <w:rPr>
          <w:rFonts w:asciiTheme="minorHAnsi" w:hAnsiTheme="minorHAnsi" w:cstheme="minorHAnsi"/>
        </w:rPr>
        <w:t xml:space="preserve"> project? </w:t>
      </w:r>
    </w:p>
    <w:p w14:paraId="40F8057E" w14:textId="5E2CFC2C" w:rsidR="00786EE3" w:rsidRPr="004F024E" w:rsidRDefault="00786EE3" w:rsidP="00786EE3">
      <w:pPr>
        <w:pStyle w:val="KeinLeerraum"/>
        <w:numPr>
          <w:ilvl w:val="0"/>
          <w:numId w:val="6"/>
        </w:numPr>
        <w:jc w:val="both"/>
        <w:rPr>
          <w:rFonts w:asciiTheme="minorHAnsi" w:hAnsiTheme="minorHAnsi" w:cstheme="minorHAnsi"/>
        </w:rPr>
      </w:pPr>
      <w:r w:rsidRPr="004F024E">
        <w:rPr>
          <w:rFonts w:asciiTheme="minorHAnsi" w:hAnsiTheme="minorHAnsi" w:cstheme="minorHAnsi"/>
        </w:rPr>
        <w:t>Are the</w:t>
      </w:r>
      <w:r w:rsidR="002958EE" w:rsidRPr="004F024E">
        <w:rPr>
          <w:rFonts w:asciiTheme="minorHAnsi" w:hAnsiTheme="minorHAnsi" w:cstheme="minorHAnsi"/>
        </w:rPr>
        <w:t xml:space="preserve"> </w:t>
      </w:r>
      <w:r w:rsidR="000A756D" w:rsidRPr="004F024E">
        <w:rPr>
          <w:rFonts w:asciiTheme="minorHAnsi" w:hAnsiTheme="minorHAnsi" w:cstheme="minorHAnsi"/>
        </w:rPr>
        <w:t xml:space="preserve">objectives </w:t>
      </w:r>
      <w:r w:rsidR="002958EE" w:rsidRPr="004F024E">
        <w:rPr>
          <w:rFonts w:asciiTheme="minorHAnsi" w:hAnsiTheme="minorHAnsi" w:cstheme="minorHAnsi"/>
        </w:rPr>
        <w:t xml:space="preserve">of the </w:t>
      </w:r>
      <w:r w:rsidR="007311B4" w:rsidRPr="004F024E">
        <w:rPr>
          <w:rFonts w:asciiTheme="minorHAnsi" w:hAnsiTheme="minorHAnsi" w:cstheme="minorHAnsi"/>
        </w:rPr>
        <w:t>offer</w:t>
      </w:r>
      <w:r w:rsidR="003E6C77" w:rsidRPr="004F024E">
        <w:rPr>
          <w:rFonts w:asciiTheme="minorHAnsi" w:hAnsiTheme="minorHAnsi" w:cstheme="minorHAnsi"/>
        </w:rPr>
        <w:t xml:space="preserve"> </w:t>
      </w:r>
      <w:r w:rsidR="0068396F" w:rsidRPr="004F024E">
        <w:rPr>
          <w:rFonts w:asciiTheme="minorHAnsi" w:hAnsiTheme="minorHAnsi" w:cstheme="minorHAnsi"/>
        </w:rPr>
        <w:t xml:space="preserve">well thought out and </w:t>
      </w:r>
      <w:r w:rsidRPr="004F024E">
        <w:rPr>
          <w:rFonts w:asciiTheme="minorHAnsi" w:hAnsiTheme="minorHAnsi" w:cstheme="minorHAnsi"/>
        </w:rPr>
        <w:t xml:space="preserve">clearly stated? </w:t>
      </w:r>
    </w:p>
    <w:p w14:paraId="183B7F0D" w14:textId="4D9AB669" w:rsidR="00DD0480" w:rsidRPr="004F024E" w:rsidRDefault="00BF1DD4" w:rsidP="00786EE3">
      <w:pPr>
        <w:pStyle w:val="KeinLeerraum"/>
        <w:numPr>
          <w:ilvl w:val="0"/>
          <w:numId w:val="6"/>
        </w:numPr>
        <w:jc w:val="both"/>
        <w:rPr>
          <w:rFonts w:asciiTheme="minorHAnsi" w:hAnsiTheme="minorHAnsi" w:cstheme="minorHAnsi"/>
        </w:rPr>
      </w:pPr>
      <w:r w:rsidRPr="004F024E">
        <w:rPr>
          <w:rFonts w:asciiTheme="minorHAnsi" w:hAnsiTheme="minorHAnsi" w:cstheme="minorHAnsi"/>
        </w:rPr>
        <w:t xml:space="preserve">Is the </w:t>
      </w:r>
      <w:r w:rsidR="00DD0480" w:rsidRPr="004F024E">
        <w:rPr>
          <w:rFonts w:asciiTheme="minorHAnsi" w:hAnsiTheme="minorHAnsi" w:cstheme="minorHAnsi"/>
        </w:rPr>
        <w:t>stake</w:t>
      </w:r>
      <w:r w:rsidR="00F10644" w:rsidRPr="004F024E">
        <w:rPr>
          <w:rFonts w:asciiTheme="minorHAnsi" w:hAnsiTheme="minorHAnsi" w:cstheme="minorHAnsi"/>
        </w:rPr>
        <w:t>- and right</w:t>
      </w:r>
      <w:r w:rsidR="00FC48E6">
        <w:rPr>
          <w:rFonts w:asciiTheme="minorHAnsi" w:hAnsiTheme="minorHAnsi" w:cstheme="minorHAnsi"/>
        </w:rPr>
        <w:t>s</w:t>
      </w:r>
      <w:r w:rsidR="00DD0480" w:rsidRPr="004F024E">
        <w:rPr>
          <w:rFonts w:asciiTheme="minorHAnsi" w:hAnsiTheme="minorHAnsi" w:cstheme="minorHAnsi"/>
        </w:rPr>
        <w:t>holder</w:t>
      </w:r>
      <w:r w:rsidRPr="004F024E">
        <w:rPr>
          <w:rFonts w:asciiTheme="minorHAnsi" w:hAnsiTheme="minorHAnsi" w:cstheme="minorHAnsi"/>
        </w:rPr>
        <w:t xml:space="preserve"> community </w:t>
      </w:r>
      <w:r w:rsidR="00481077">
        <w:rPr>
          <w:rFonts w:asciiTheme="minorHAnsi" w:hAnsiTheme="minorHAnsi" w:cstheme="minorHAnsi"/>
        </w:rPr>
        <w:t xml:space="preserve">included in </w:t>
      </w:r>
      <w:r w:rsidR="00FC48E6">
        <w:rPr>
          <w:rFonts w:asciiTheme="minorHAnsi" w:hAnsiTheme="minorHAnsi" w:cstheme="minorHAnsi"/>
        </w:rPr>
        <w:t xml:space="preserve">a </w:t>
      </w:r>
      <w:r w:rsidR="00481077">
        <w:rPr>
          <w:rFonts w:asciiTheme="minorHAnsi" w:hAnsiTheme="minorHAnsi" w:cstheme="minorHAnsi"/>
        </w:rPr>
        <w:t xml:space="preserve">respectful way </w:t>
      </w:r>
      <w:r w:rsidRPr="004F024E">
        <w:rPr>
          <w:rFonts w:asciiTheme="minorHAnsi" w:hAnsiTheme="minorHAnsi" w:cstheme="minorHAnsi"/>
        </w:rPr>
        <w:t>(composition, type of involvement...)?</w:t>
      </w:r>
      <w:r w:rsidR="00E12DFF" w:rsidRPr="004F024E">
        <w:rPr>
          <w:rFonts w:asciiTheme="minorHAnsi" w:hAnsiTheme="minorHAnsi" w:cstheme="minorHAnsi"/>
        </w:rPr>
        <w:t xml:space="preserve"> </w:t>
      </w:r>
    </w:p>
    <w:p w14:paraId="05F778FC" w14:textId="5CB81BF9" w:rsidR="00786EE3" w:rsidRPr="004F024E" w:rsidRDefault="0068396F" w:rsidP="00786EE3">
      <w:pPr>
        <w:pStyle w:val="KeinLeerraum"/>
        <w:numPr>
          <w:ilvl w:val="0"/>
          <w:numId w:val="6"/>
        </w:numPr>
        <w:jc w:val="both"/>
        <w:rPr>
          <w:rFonts w:asciiTheme="minorHAnsi" w:hAnsiTheme="minorHAnsi" w:cstheme="minorHAnsi"/>
        </w:rPr>
      </w:pPr>
      <w:r w:rsidRPr="004F024E">
        <w:rPr>
          <w:rFonts w:asciiTheme="minorHAnsi" w:hAnsiTheme="minorHAnsi" w:cstheme="minorHAnsi"/>
        </w:rPr>
        <w:t xml:space="preserve">Is the implementation of the </w:t>
      </w:r>
      <w:r w:rsidR="003E6C77" w:rsidRPr="004F024E">
        <w:rPr>
          <w:rFonts w:asciiTheme="minorHAnsi" w:hAnsiTheme="minorHAnsi" w:cstheme="minorHAnsi"/>
        </w:rPr>
        <w:t xml:space="preserve">service </w:t>
      </w:r>
      <w:r w:rsidR="007C4E68" w:rsidRPr="004F024E">
        <w:rPr>
          <w:rFonts w:asciiTheme="minorHAnsi" w:hAnsiTheme="minorHAnsi" w:cstheme="minorHAnsi"/>
        </w:rPr>
        <w:t xml:space="preserve">coherent </w:t>
      </w:r>
      <w:r w:rsidR="0013158E" w:rsidRPr="004F024E">
        <w:rPr>
          <w:rFonts w:asciiTheme="minorHAnsi" w:hAnsiTheme="minorHAnsi" w:cstheme="minorHAnsi"/>
        </w:rPr>
        <w:t>with</w:t>
      </w:r>
      <w:r w:rsidR="00481077">
        <w:rPr>
          <w:rFonts w:asciiTheme="minorHAnsi" w:hAnsiTheme="minorHAnsi" w:cstheme="minorHAnsi"/>
        </w:rPr>
        <w:t xml:space="preserve"> the</w:t>
      </w:r>
      <w:r w:rsidR="0013158E" w:rsidRPr="004F024E">
        <w:rPr>
          <w:rFonts w:asciiTheme="minorHAnsi" w:hAnsiTheme="minorHAnsi" w:cstheme="minorHAnsi"/>
        </w:rPr>
        <w:t xml:space="preserve"> respect to </w:t>
      </w:r>
      <w:r w:rsidR="002B03A4" w:rsidRPr="004F024E">
        <w:rPr>
          <w:rFonts w:asciiTheme="minorHAnsi" w:hAnsiTheme="minorHAnsi" w:cstheme="minorHAnsi"/>
        </w:rPr>
        <w:t>its objectives</w:t>
      </w:r>
      <w:r w:rsidRPr="004F024E">
        <w:rPr>
          <w:rFonts w:asciiTheme="minorHAnsi" w:hAnsiTheme="minorHAnsi" w:cstheme="minorHAnsi"/>
        </w:rPr>
        <w:t xml:space="preserve">: management, </w:t>
      </w:r>
      <w:r w:rsidR="008D16FC" w:rsidRPr="004F024E">
        <w:rPr>
          <w:rFonts w:asciiTheme="minorHAnsi" w:hAnsiTheme="minorHAnsi" w:cstheme="minorHAnsi"/>
        </w:rPr>
        <w:t>approaches</w:t>
      </w:r>
      <w:r w:rsidR="00786EE3" w:rsidRPr="004F024E">
        <w:rPr>
          <w:rFonts w:asciiTheme="minorHAnsi" w:hAnsiTheme="minorHAnsi" w:cstheme="minorHAnsi"/>
        </w:rPr>
        <w:t xml:space="preserve"> and </w:t>
      </w:r>
      <w:proofErr w:type="gramStart"/>
      <w:r w:rsidR="00786EE3" w:rsidRPr="004F024E">
        <w:rPr>
          <w:rFonts w:asciiTheme="minorHAnsi" w:hAnsiTheme="minorHAnsi" w:cstheme="minorHAnsi"/>
        </w:rPr>
        <w:t>tools</w:t>
      </w:r>
      <w:r w:rsidR="00CA2F23">
        <w:rPr>
          <w:rFonts w:asciiTheme="minorHAnsi" w:hAnsiTheme="minorHAnsi" w:cstheme="minorHAnsi"/>
        </w:rPr>
        <w:t>.</w:t>
      </w:r>
      <w:proofErr w:type="gramEnd"/>
    </w:p>
    <w:p w14:paraId="01E91698" w14:textId="2ECF4772" w:rsidR="00786EE3" w:rsidRPr="004F024E" w:rsidRDefault="00786EE3" w:rsidP="00786EE3">
      <w:pPr>
        <w:pStyle w:val="KeinLeerraum"/>
        <w:numPr>
          <w:ilvl w:val="0"/>
          <w:numId w:val="6"/>
        </w:numPr>
        <w:jc w:val="both"/>
        <w:rPr>
          <w:rFonts w:asciiTheme="minorHAnsi" w:hAnsiTheme="minorHAnsi" w:cstheme="minorHAnsi"/>
        </w:rPr>
      </w:pPr>
      <w:r w:rsidRPr="004F024E">
        <w:rPr>
          <w:rFonts w:asciiTheme="minorHAnsi" w:hAnsiTheme="minorHAnsi" w:cstheme="minorHAnsi"/>
        </w:rPr>
        <w:t>Is th</w:t>
      </w:r>
      <w:r w:rsidR="008D16FC" w:rsidRPr="004F024E">
        <w:rPr>
          <w:rFonts w:asciiTheme="minorHAnsi" w:hAnsiTheme="minorHAnsi" w:cstheme="minorHAnsi"/>
        </w:rPr>
        <w:t xml:space="preserve">e </w:t>
      </w:r>
      <w:r w:rsidR="003E6C77" w:rsidRPr="004F024E">
        <w:rPr>
          <w:rFonts w:asciiTheme="minorHAnsi" w:hAnsiTheme="minorHAnsi" w:cstheme="minorHAnsi"/>
        </w:rPr>
        <w:t xml:space="preserve">proposed work </w:t>
      </w:r>
      <w:r w:rsidRPr="004F024E">
        <w:rPr>
          <w:rFonts w:asciiTheme="minorHAnsi" w:hAnsiTheme="minorHAnsi" w:cstheme="minorHAnsi"/>
        </w:rPr>
        <w:t xml:space="preserve">expected to provide added value to the </w:t>
      </w:r>
      <w:r w:rsidR="00DD0480" w:rsidRPr="004F024E">
        <w:rPr>
          <w:rFonts w:asciiTheme="minorHAnsi" w:hAnsiTheme="minorHAnsi" w:cstheme="minorHAnsi"/>
        </w:rPr>
        <w:t>EU-PolarNet 2</w:t>
      </w:r>
      <w:r w:rsidRPr="004F024E">
        <w:rPr>
          <w:rFonts w:asciiTheme="minorHAnsi" w:hAnsiTheme="minorHAnsi" w:cstheme="minorHAnsi"/>
        </w:rPr>
        <w:t xml:space="preserve"> project? </w:t>
      </w:r>
    </w:p>
    <w:p w14:paraId="66147DCA" w14:textId="60F49DC7" w:rsidR="00786EE3" w:rsidRPr="004F024E" w:rsidRDefault="00786EE3" w:rsidP="00786EE3">
      <w:pPr>
        <w:pStyle w:val="KeinLeerraum"/>
        <w:numPr>
          <w:ilvl w:val="0"/>
          <w:numId w:val="6"/>
        </w:numPr>
        <w:jc w:val="both"/>
        <w:rPr>
          <w:rFonts w:asciiTheme="minorHAnsi" w:hAnsiTheme="minorHAnsi" w:cstheme="minorHAnsi"/>
        </w:rPr>
      </w:pPr>
      <w:r w:rsidRPr="004F024E">
        <w:rPr>
          <w:rFonts w:asciiTheme="minorHAnsi" w:hAnsiTheme="minorHAnsi" w:cstheme="minorHAnsi"/>
        </w:rPr>
        <w:t xml:space="preserve">Is the </w:t>
      </w:r>
      <w:r w:rsidR="0068396F" w:rsidRPr="004F024E">
        <w:rPr>
          <w:rFonts w:asciiTheme="minorHAnsi" w:hAnsiTheme="minorHAnsi" w:cstheme="minorHAnsi"/>
        </w:rPr>
        <w:t xml:space="preserve">expected </w:t>
      </w:r>
      <w:r w:rsidR="003E6C77" w:rsidRPr="004F024E">
        <w:rPr>
          <w:rFonts w:asciiTheme="minorHAnsi" w:hAnsiTheme="minorHAnsi" w:cstheme="minorHAnsi"/>
        </w:rPr>
        <w:t xml:space="preserve">service </w:t>
      </w:r>
      <w:r w:rsidRPr="004F024E">
        <w:rPr>
          <w:rFonts w:asciiTheme="minorHAnsi" w:hAnsiTheme="minorHAnsi" w:cstheme="minorHAnsi"/>
        </w:rPr>
        <w:t xml:space="preserve">impact </w:t>
      </w:r>
      <w:r w:rsidR="0013158E" w:rsidRPr="004F024E">
        <w:rPr>
          <w:rFonts w:asciiTheme="minorHAnsi" w:hAnsiTheme="minorHAnsi" w:cstheme="minorHAnsi"/>
        </w:rPr>
        <w:t xml:space="preserve">well assessed, measured, </w:t>
      </w:r>
      <w:r w:rsidRPr="004F024E">
        <w:rPr>
          <w:rFonts w:asciiTheme="minorHAnsi" w:hAnsiTheme="minorHAnsi" w:cstheme="minorHAnsi"/>
        </w:rPr>
        <w:t xml:space="preserve">feasible and realistic? </w:t>
      </w:r>
    </w:p>
    <w:p w14:paraId="2CC9E67A" w14:textId="339FFDAD" w:rsidR="008B4DDF" w:rsidRPr="004F024E" w:rsidRDefault="008B4DDF" w:rsidP="00786EE3">
      <w:pPr>
        <w:pStyle w:val="KeinLeerraum"/>
        <w:numPr>
          <w:ilvl w:val="0"/>
          <w:numId w:val="6"/>
        </w:numPr>
        <w:jc w:val="both"/>
        <w:rPr>
          <w:rFonts w:asciiTheme="minorHAnsi" w:hAnsiTheme="minorHAnsi" w:cstheme="minorHAnsi"/>
        </w:rPr>
      </w:pPr>
      <w:r w:rsidRPr="004F024E">
        <w:rPr>
          <w:rFonts w:asciiTheme="minorHAnsi" w:hAnsiTheme="minorHAnsi" w:cstheme="minorHAnsi"/>
        </w:rPr>
        <w:t>Are dissemination activities addressing the general public/stakeholders/research community planned?</w:t>
      </w:r>
    </w:p>
    <w:p w14:paraId="6A84F233" w14:textId="32A9EFC0" w:rsidR="00AD6FD6" w:rsidRDefault="00AD6FD6" w:rsidP="00786EE3">
      <w:pPr>
        <w:pStyle w:val="KeinLeerraum"/>
        <w:ind w:left="720"/>
        <w:jc w:val="both"/>
        <w:rPr>
          <w:rFonts w:asciiTheme="minorHAnsi" w:hAnsiTheme="minorHAnsi" w:cstheme="minorHAnsi"/>
        </w:rPr>
      </w:pPr>
    </w:p>
    <w:p w14:paraId="3C5F785C" w14:textId="35993292" w:rsidR="00D23F9C" w:rsidRDefault="00D23F9C" w:rsidP="00786EE3">
      <w:pPr>
        <w:pStyle w:val="KeinLeerraum"/>
        <w:ind w:left="720"/>
        <w:jc w:val="both"/>
        <w:rPr>
          <w:rFonts w:asciiTheme="minorHAnsi" w:hAnsiTheme="minorHAnsi" w:cstheme="minorHAnsi"/>
        </w:rPr>
      </w:pPr>
    </w:p>
    <w:p w14:paraId="5135DA03" w14:textId="77777777" w:rsidR="00D23F9C" w:rsidRPr="004F024E" w:rsidRDefault="00D23F9C" w:rsidP="00786EE3">
      <w:pPr>
        <w:pStyle w:val="KeinLeerraum"/>
        <w:ind w:left="720"/>
        <w:jc w:val="both"/>
        <w:rPr>
          <w:rFonts w:asciiTheme="minorHAnsi" w:hAnsiTheme="minorHAnsi" w:cstheme="minorHAnsi"/>
        </w:rPr>
      </w:pPr>
    </w:p>
    <w:p w14:paraId="094C6D2A" w14:textId="77777777" w:rsidR="00786EE3" w:rsidRPr="004F024E" w:rsidRDefault="00786EE3" w:rsidP="006E3DB3">
      <w:pPr>
        <w:pStyle w:val="KeinLeerraum"/>
        <w:numPr>
          <w:ilvl w:val="0"/>
          <w:numId w:val="46"/>
        </w:numPr>
        <w:jc w:val="both"/>
        <w:rPr>
          <w:rFonts w:asciiTheme="minorHAnsi" w:hAnsiTheme="minorHAnsi" w:cstheme="minorHAnsi"/>
          <w:b/>
          <w:bCs/>
          <w:iCs/>
          <w:szCs w:val="22"/>
        </w:rPr>
      </w:pPr>
      <w:r w:rsidRPr="004F024E">
        <w:rPr>
          <w:rFonts w:asciiTheme="minorHAnsi" w:hAnsiTheme="minorHAnsi" w:cstheme="minorHAnsi"/>
          <w:b/>
          <w:bCs/>
          <w:iCs/>
          <w:szCs w:val="22"/>
        </w:rPr>
        <w:t>Tasks, budget, timing</w:t>
      </w:r>
    </w:p>
    <w:p w14:paraId="5404A78B" w14:textId="77777777" w:rsidR="00786EE3" w:rsidRPr="004F024E" w:rsidRDefault="00786EE3" w:rsidP="00786EE3">
      <w:pPr>
        <w:pStyle w:val="KeinLeerraum"/>
        <w:jc w:val="both"/>
        <w:rPr>
          <w:rFonts w:asciiTheme="minorHAnsi" w:hAnsiTheme="minorHAnsi" w:cstheme="minorHAnsi"/>
        </w:rPr>
      </w:pPr>
    </w:p>
    <w:p w14:paraId="519C5DAE" w14:textId="0937506C" w:rsidR="00786EE3" w:rsidRDefault="00DA659B" w:rsidP="00786EE3">
      <w:pPr>
        <w:pStyle w:val="Listenabsatz"/>
        <w:numPr>
          <w:ilvl w:val="0"/>
          <w:numId w:val="10"/>
        </w:numPr>
        <w:jc w:val="both"/>
        <w:rPr>
          <w:rFonts w:asciiTheme="minorHAnsi" w:hAnsiTheme="minorHAnsi" w:cstheme="minorHAnsi"/>
        </w:rPr>
      </w:pPr>
      <w:r>
        <w:rPr>
          <w:rFonts w:asciiTheme="minorHAnsi" w:hAnsiTheme="minorHAnsi" w:cstheme="minorHAnsi"/>
        </w:rPr>
        <w:t xml:space="preserve">Relevance </w:t>
      </w:r>
      <w:r w:rsidR="00786EE3" w:rsidRPr="004F024E">
        <w:rPr>
          <w:rFonts w:asciiTheme="minorHAnsi" w:hAnsiTheme="minorHAnsi" w:cstheme="minorHAnsi"/>
        </w:rPr>
        <w:t>of tasks and</w:t>
      </w:r>
      <w:r w:rsidR="00E12DFF" w:rsidRPr="004F024E">
        <w:rPr>
          <w:rFonts w:asciiTheme="minorHAnsi" w:hAnsiTheme="minorHAnsi" w:cstheme="minorHAnsi"/>
        </w:rPr>
        <w:t xml:space="preserve"> relevance of</w:t>
      </w:r>
      <w:r w:rsidR="00BF1DD4" w:rsidRPr="004F024E">
        <w:rPr>
          <w:rFonts w:asciiTheme="minorHAnsi" w:hAnsiTheme="minorHAnsi" w:cstheme="minorHAnsi"/>
        </w:rPr>
        <w:t xml:space="preserve"> </w:t>
      </w:r>
      <w:r w:rsidR="00E12DFF" w:rsidRPr="004F024E">
        <w:rPr>
          <w:rFonts w:asciiTheme="minorHAnsi" w:hAnsiTheme="minorHAnsi" w:cstheme="minorHAnsi"/>
        </w:rPr>
        <w:t xml:space="preserve">their </w:t>
      </w:r>
      <w:r w:rsidR="002958EE" w:rsidRPr="004F024E">
        <w:rPr>
          <w:rFonts w:asciiTheme="minorHAnsi" w:hAnsiTheme="minorHAnsi" w:cstheme="minorHAnsi"/>
        </w:rPr>
        <w:t xml:space="preserve">distribution in the </w:t>
      </w:r>
      <w:r w:rsidR="00CA2F23">
        <w:rPr>
          <w:rFonts w:asciiTheme="minorHAnsi" w:hAnsiTheme="minorHAnsi" w:cstheme="minorHAnsi"/>
        </w:rPr>
        <w:t>service</w:t>
      </w:r>
      <w:r w:rsidR="00CA2F23" w:rsidRPr="004F024E">
        <w:rPr>
          <w:rFonts w:asciiTheme="minorHAnsi" w:hAnsiTheme="minorHAnsi" w:cstheme="minorHAnsi"/>
        </w:rPr>
        <w:t xml:space="preserve"> </w:t>
      </w:r>
      <w:r w:rsidR="00786EE3" w:rsidRPr="004F024E">
        <w:rPr>
          <w:rFonts w:asciiTheme="minorHAnsi" w:hAnsiTheme="minorHAnsi" w:cstheme="minorHAnsi"/>
        </w:rPr>
        <w:t>network wi</w:t>
      </w:r>
      <w:r w:rsidR="002958EE" w:rsidRPr="004F024E">
        <w:rPr>
          <w:rFonts w:asciiTheme="minorHAnsi" w:hAnsiTheme="minorHAnsi" w:cstheme="minorHAnsi"/>
        </w:rPr>
        <w:t xml:space="preserve">th respect to the </w:t>
      </w:r>
      <w:r w:rsidR="00E12DFF" w:rsidRPr="004F024E">
        <w:rPr>
          <w:rFonts w:asciiTheme="minorHAnsi" w:hAnsiTheme="minorHAnsi" w:cstheme="minorHAnsi"/>
        </w:rPr>
        <w:t xml:space="preserve">objectives </w:t>
      </w:r>
      <w:r w:rsidR="002958EE" w:rsidRPr="004F024E">
        <w:rPr>
          <w:rFonts w:asciiTheme="minorHAnsi" w:hAnsiTheme="minorHAnsi" w:cstheme="minorHAnsi"/>
        </w:rPr>
        <w:t xml:space="preserve">of the </w:t>
      </w:r>
      <w:r w:rsidR="007311B4" w:rsidRPr="004F024E">
        <w:rPr>
          <w:rFonts w:asciiTheme="minorHAnsi" w:hAnsiTheme="minorHAnsi" w:cstheme="minorHAnsi"/>
        </w:rPr>
        <w:t>offer</w:t>
      </w:r>
      <w:r w:rsidR="00786EE3" w:rsidRPr="004F024E">
        <w:rPr>
          <w:rFonts w:asciiTheme="minorHAnsi" w:hAnsiTheme="minorHAnsi" w:cstheme="minorHAnsi"/>
        </w:rPr>
        <w:t xml:space="preserve">. </w:t>
      </w:r>
    </w:p>
    <w:p w14:paraId="664B9826" w14:textId="5D6480A7" w:rsidR="00F31087" w:rsidRPr="00464DBF" w:rsidRDefault="00C807F4" w:rsidP="001A4AC6">
      <w:pPr>
        <w:pStyle w:val="Listenabsatz"/>
        <w:numPr>
          <w:ilvl w:val="0"/>
          <w:numId w:val="10"/>
        </w:numPr>
        <w:jc w:val="both"/>
      </w:pPr>
      <w:r>
        <w:rPr>
          <w:rFonts w:asciiTheme="minorHAnsi" w:hAnsiTheme="minorHAnsi" w:cstheme="minorHAnsi"/>
        </w:rPr>
        <w:t xml:space="preserve">The proposed tasks are appropriate for the given time frame. </w:t>
      </w:r>
    </w:p>
    <w:p w14:paraId="76C2C269" w14:textId="1C082D7A" w:rsidR="00786EE3" w:rsidRPr="004F024E" w:rsidRDefault="00AB40C0" w:rsidP="00786EE3">
      <w:pPr>
        <w:pStyle w:val="Listenabsatz"/>
        <w:numPr>
          <w:ilvl w:val="0"/>
          <w:numId w:val="10"/>
        </w:numPr>
        <w:jc w:val="both"/>
        <w:rPr>
          <w:rFonts w:asciiTheme="minorHAnsi" w:hAnsiTheme="minorHAnsi" w:cstheme="minorHAnsi"/>
        </w:rPr>
      </w:pPr>
      <w:r>
        <w:rPr>
          <w:rFonts w:asciiTheme="minorHAnsi" w:hAnsiTheme="minorHAnsi" w:cstheme="minorHAnsi"/>
        </w:rPr>
        <w:t>Cost-efficient use</w:t>
      </w:r>
      <w:r w:rsidR="00786EE3" w:rsidRPr="004F024E">
        <w:rPr>
          <w:rFonts w:asciiTheme="minorHAnsi" w:hAnsiTheme="minorHAnsi" w:cstheme="minorHAnsi"/>
        </w:rPr>
        <w:t xml:space="preserve"> of resources.</w:t>
      </w:r>
      <w:r w:rsidR="00F31087">
        <w:rPr>
          <w:rFonts w:asciiTheme="minorHAnsi" w:hAnsiTheme="minorHAnsi" w:cstheme="minorHAnsi"/>
        </w:rPr>
        <w:t xml:space="preserve"> Since EU-PolarNet 2 is offering service contracts the criteria of best value for money and provisions of conflict of interest</w:t>
      </w:r>
      <w:r w:rsidR="00F31087" w:rsidRPr="001A4AC6">
        <w:rPr>
          <w:rStyle w:val="Funotenzeichen"/>
          <w:rFonts w:asciiTheme="minorHAnsi" w:hAnsiTheme="minorHAnsi" w:cstheme="minorHAnsi"/>
          <w:vertAlign w:val="superscript"/>
        </w:rPr>
        <w:footnoteReference w:id="4"/>
      </w:r>
      <w:r w:rsidR="00F31087" w:rsidRPr="001A4AC6">
        <w:rPr>
          <w:rFonts w:asciiTheme="minorHAnsi" w:hAnsiTheme="minorHAnsi" w:cstheme="minorHAnsi"/>
          <w:vertAlign w:val="superscript"/>
        </w:rPr>
        <w:t xml:space="preserve"> </w:t>
      </w:r>
      <w:r w:rsidR="00F31087">
        <w:rPr>
          <w:rFonts w:asciiTheme="minorHAnsi" w:hAnsiTheme="minorHAnsi" w:cstheme="minorHAnsi"/>
        </w:rPr>
        <w:t>apply.</w:t>
      </w:r>
    </w:p>
    <w:bookmarkEnd w:id="47"/>
    <w:bookmarkEnd w:id="48"/>
    <w:p w14:paraId="7D32561D" w14:textId="7D938620" w:rsidR="000F5F48" w:rsidRDefault="000F5F48" w:rsidP="00453103">
      <w:pPr>
        <w:jc w:val="both"/>
        <w:rPr>
          <w:rFonts w:asciiTheme="minorHAnsi" w:hAnsiTheme="minorHAnsi" w:cstheme="minorHAnsi"/>
          <w:b/>
          <w:i/>
        </w:rPr>
      </w:pPr>
    </w:p>
    <w:p w14:paraId="3F08E5DC" w14:textId="77777777" w:rsidR="00EC0F8A" w:rsidRDefault="00EC0F8A" w:rsidP="00EC0F8A">
      <w:pPr>
        <w:spacing w:line="280" w:lineRule="exact"/>
        <w:jc w:val="both"/>
        <w:rPr>
          <w:rFonts w:asciiTheme="minorHAnsi" w:hAnsiTheme="minorHAnsi" w:cstheme="minorHAnsi"/>
          <w:highlight w:val="yellow"/>
        </w:rPr>
      </w:pPr>
    </w:p>
    <w:p w14:paraId="5366EFE1" w14:textId="572D0CF6" w:rsidR="00EC0F8A" w:rsidRPr="004F024E" w:rsidRDefault="00EC0F8A" w:rsidP="00995DAE">
      <w:pPr>
        <w:pStyle w:val="berschrift2"/>
      </w:pPr>
      <w:r>
        <w:t>Contract</w:t>
      </w:r>
      <w:r w:rsidR="00071100">
        <w:t>ING</w:t>
      </w:r>
    </w:p>
    <w:p w14:paraId="1F8D855E" w14:textId="77777777" w:rsidR="00EC0F8A" w:rsidRDefault="00EC0F8A" w:rsidP="00453103">
      <w:pPr>
        <w:jc w:val="both"/>
        <w:rPr>
          <w:rFonts w:asciiTheme="minorHAnsi" w:hAnsiTheme="minorHAnsi" w:cstheme="minorHAnsi"/>
          <w:b/>
          <w:i/>
        </w:rPr>
      </w:pPr>
    </w:p>
    <w:p w14:paraId="24A6B5F6" w14:textId="277FC859" w:rsidR="00EC0F8A" w:rsidRDefault="00071100" w:rsidP="00EC0F8A">
      <w:pPr>
        <w:jc w:val="both"/>
        <w:rPr>
          <w:rFonts w:asciiTheme="minorHAnsi" w:hAnsiTheme="minorHAnsi" w:cstheme="minorHAnsi"/>
          <w:b/>
          <w:bCs/>
          <w:szCs w:val="22"/>
        </w:rPr>
      </w:pPr>
      <w:r>
        <w:rPr>
          <w:rFonts w:asciiTheme="minorHAnsi" w:hAnsiTheme="minorHAnsi" w:cstheme="minorHAnsi"/>
          <w:bCs/>
          <w:szCs w:val="22"/>
        </w:rPr>
        <w:t xml:space="preserve">Successful offers will be contracted by </w:t>
      </w:r>
      <w:r w:rsidR="0029186A">
        <w:rPr>
          <w:rFonts w:asciiTheme="minorHAnsi" w:hAnsiTheme="minorHAnsi" w:cstheme="minorHAnsi"/>
          <w:bCs/>
          <w:szCs w:val="22"/>
        </w:rPr>
        <w:t xml:space="preserve">the </w:t>
      </w:r>
      <w:r w:rsidR="008B3FF7" w:rsidRPr="008B3FF7">
        <w:rPr>
          <w:rFonts w:asciiTheme="minorHAnsi" w:hAnsiTheme="minorHAnsi" w:cstheme="minorHAnsi"/>
          <w:bCs/>
          <w:szCs w:val="22"/>
        </w:rPr>
        <w:t xml:space="preserve">EU-PolarNet 2 coordinator </w:t>
      </w:r>
      <w:r w:rsidR="008B3FF7">
        <w:rPr>
          <w:rFonts w:asciiTheme="minorHAnsi" w:hAnsiTheme="minorHAnsi" w:cstheme="minorHAnsi"/>
          <w:bCs/>
          <w:szCs w:val="22"/>
        </w:rPr>
        <w:t>(</w:t>
      </w:r>
      <w:r>
        <w:rPr>
          <w:rFonts w:asciiTheme="minorHAnsi" w:hAnsiTheme="minorHAnsi" w:cstheme="minorHAnsi"/>
          <w:bCs/>
          <w:szCs w:val="22"/>
        </w:rPr>
        <w:t>Alfred-Wegener Institute</w:t>
      </w:r>
      <w:r w:rsidR="008B3FF7">
        <w:rPr>
          <w:rFonts w:asciiTheme="minorHAnsi" w:hAnsiTheme="minorHAnsi" w:cstheme="minorHAnsi"/>
          <w:bCs/>
          <w:szCs w:val="22"/>
        </w:rPr>
        <w:t xml:space="preserve"> (AWI))</w:t>
      </w:r>
      <w:r>
        <w:rPr>
          <w:rFonts w:asciiTheme="minorHAnsi" w:hAnsiTheme="minorHAnsi" w:cstheme="minorHAnsi"/>
          <w:bCs/>
          <w:szCs w:val="22"/>
        </w:rPr>
        <w:t xml:space="preserve"> </w:t>
      </w:r>
      <w:r w:rsidR="008B3FF7">
        <w:rPr>
          <w:rFonts w:asciiTheme="minorHAnsi" w:hAnsiTheme="minorHAnsi" w:cstheme="minorHAnsi"/>
          <w:bCs/>
          <w:szCs w:val="22"/>
        </w:rPr>
        <w:t xml:space="preserve">to provide their services to EU-PolarNet 2. </w:t>
      </w:r>
      <w:r w:rsidR="00EC0F8A" w:rsidRPr="00997816">
        <w:rPr>
          <w:rFonts w:asciiTheme="minorHAnsi" w:hAnsiTheme="minorHAnsi" w:cstheme="minorHAnsi"/>
          <w:bCs/>
          <w:szCs w:val="22"/>
        </w:rPr>
        <w:t xml:space="preserve">By submitting an offer, applicants agree to the </w:t>
      </w:r>
      <w:hyperlink r:id="rId17" w:history="1">
        <w:r w:rsidR="00EC0F8A" w:rsidRPr="00EC0F8A">
          <w:rPr>
            <w:rStyle w:val="Hyperlink"/>
            <w:rFonts w:asciiTheme="minorHAnsi" w:hAnsiTheme="minorHAnsi" w:cstheme="minorHAnsi"/>
            <w:b/>
            <w:bCs/>
            <w:szCs w:val="22"/>
          </w:rPr>
          <w:t>standard service contract</w:t>
        </w:r>
        <w:r w:rsidR="00EC0F8A" w:rsidRPr="00EC0F8A">
          <w:rPr>
            <w:rStyle w:val="Hyperlink"/>
            <w:rFonts w:asciiTheme="minorHAnsi" w:hAnsiTheme="minorHAnsi" w:cstheme="minorHAnsi"/>
            <w:bCs/>
            <w:szCs w:val="22"/>
          </w:rPr>
          <w:t xml:space="preserve"> </w:t>
        </w:r>
      </w:hyperlink>
      <w:r w:rsidR="00EC0F8A" w:rsidRPr="00997816">
        <w:rPr>
          <w:rFonts w:asciiTheme="minorHAnsi" w:hAnsiTheme="minorHAnsi" w:cstheme="minorHAnsi"/>
          <w:bCs/>
          <w:szCs w:val="22"/>
        </w:rPr>
        <w:t xml:space="preserve">of the </w:t>
      </w:r>
      <w:r w:rsidR="008B3FF7">
        <w:rPr>
          <w:rFonts w:asciiTheme="minorHAnsi" w:hAnsiTheme="minorHAnsi" w:cstheme="minorHAnsi"/>
          <w:bCs/>
          <w:szCs w:val="22"/>
        </w:rPr>
        <w:t>AWI</w:t>
      </w:r>
      <w:r w:rsidR="00EC0F8A" w:rsidRPr="00997816">
        <w:rPr>
          <w:rFonts w:asciiTheme="minorHAnsi" w:hAnsiTheme="minorHAnsi" w:cstheme="minorHAnsi"/>
          <w:bCs/>
          <w:szCs w:val="22"/>
        </w:rPr>
        <w:t>.</w:t>
      </w:r>
      <w:r w:rsidR="00EC0F8A">
        <w:rPr>
          <w:rFonts w:asciiTheme="minorHAnsi" w:hAnsiTheme="minorHAnsi" w:cstheme="minorHAnsi"/>
          <w:bCs/>
          <w:szCs w:val="22"/>
        </w:rPr>
        <w:t xml:space="preserve"> </w:t>
      </w:r>
      <w:r w:rsidR="00EC0F8A" w:rsidRPr="00EC0F8A">
        <w:rPr>
          <w:rFonts w:asciiTheme="minorHAnsi" w:hAnsiTheme="minorHAnsi" w:cstheme="minorHAnsi"/>
          <w:bCs/>
          <w:szCs w:val="22"/>
        </w:rPr>
        <w:t>The terms of the contract are not negotiable.</w:t>
      </w:r>
    </w:p>
    <w:p w14:paraId="780EB453" w14:textId="77777777" w:rsidR="00EC0F8A" w:rsidRPr="004F024E" w:rsidRDefault="00EC0F8A" w:rsidP="00453103">
      <w:pPr>
        <w:jc w:val="both"/>
        <w:rPr>
          <w:rFonts w:asciiTheme="minorHAnsi" w:hAnsiTheme="minorHAnsi" w:cstheme="minorHAnsi"/>
          <w:b/>
          <w:i/>
        </w:rPr>
      </w:pPr>
    </w:p>
    <w:p w14:paraId="79B07718" w14:textId="6F2AB1E3" w:rsidR="00526E14" w:rsidRPr="004F024E" w:rsidRDefault="00526E14">
      <w:pPr>
        <w:rPr>
          <w:rFonts w:asciiTheme="minorHAnsi" w:hAnsiTheme="minorHAnsi" w:cstheme="minorHAnsi"/>
          <w:b/>
          <w:bCs/>
          <w:caps/>
          <w:color w:val="FFFFFF" w:themeColor="background1"/>
          <w:spacing w:val="15"/>
          <w:szCs w:val="22"/>
        </w:rPr>
      </w:pPr>
      <w:bookmarkStart w:id="49" w:name="_Toc102529929"/>
      <w:bookmarkStart w:id="50" w:name="_Toc323720042"/>
      <w:bookmarkStart w:id="51" w:name="_Toc450744750"/>
      <w:bookmarkStart w:id="52" w:name="_Toc39996236"/>
    </w:p>
    <w:bookmarkEnd w:id="49"/>
    <w:bookmarkEnd w:id="50"/>
    <w:p w14:paraId="01D5C623" w14:textId="12757CAA" w:rsidR="001525A2" w:rsidRPr="004F024E" w:rsidRDefault="00676A34" w:rsidP="00D556E8">
      <w:pPr>
        <w:pStyle w:val="berschrift1"/>
        <w:numPr>
          <w:ilvl w:val="0"/>
          <w:numId w:val="29"/>
        </w:numPr>
        <w:ind w:left="284" w:hanging="284"/>
      </w:pPr>
      <w:r w:rsidRPr="004F024E">
        <w:t>CONTACTS</w:t>
      </w:r>
      <w:bookmarkEnd w:id="51"/>
    </w:p>
    <w:p w14:paraId="011EEE48" w14:textId="77777777" w:rsidR="001525A2" w:rsidRPr="004F024E" w:rsidRDefault="001525A2" w:rsidP="001525A2">
      <w:pPr>
        <w:tabs>
          <w:tab w:val="left" w:pos="567"/>
        </w:tabs>
        <w:spacing w:line="280" w:lineRule="exact"/>
        <w:ind w:left="567" w:hanging="567"/>
        <w:jc w:val="both"/>
        <w:rPr>
          <w:rFonts w:asciiTheme="minorHAnsi" w:hAnsiTheme="minorHAnsi" w:cstheme="minorHAnsi"/>
          <w:b/>
          <w:smallCaps/>
        </w:rPr>
      </w:pPr>
    </w:p>
    <w:bookmarkEnd w:id="52"/>
    <w:p w14:paraId="3861E7A9" w14:textId="5B1075B0" w:rsidR="00E04F89" w:rsidRDefault="00E04F89" w:rsidP="00F8667F">
      <w:pPr>
        <w:rPr>
          <w:rStyle w:val="hps"/>
          <w:rFonts w:asciiTheme="minorHAnsi" w:hAnsiTheme="minorHAnsi" w:cstheme="minorHAnsi"/>
        </w:rPr>
      </w:pPr>
      <w:r w:rsidRPr="00E04F89">
        <w:rPr>
          <w:rStyle w:val="hps"/>
          <w:rFonts w:asciiTheme="minorHAnsi" w:hAnsiTheme="minorHAnsi" w:cstheme="minorHAnsi"/>
        </w:rPr>
        <w:t xml:space="preserve">Please post your questions about </w:t>
      </w:r>
      <w:r>
        <w:rPr>
          <w:rStyle w:val="hps"/>
          <w:rFonts w:asciiTheme="minorHAnsi" w:hAnsiTheme="minorHAnsi" w:cstheme="minorHAnsi"/>
        </w:rPr>
        <w:t>the Service Contracts</w:t>
      </w:r>
      <w:r w:rsidRPr="00E04F89">
        <w:rPr>
          <w:rStyle w:val="hps"/>
          <w:rFonts w:asciiTheme="minorHAnsi" w:hAnsiTheme="minorHAnsi" w:cstheme="minorHAnsi"/>
        </w:rPr>
        <w:t xml:space="preserve"> via the </w:t>
      </w:r>
      <w:r>
        <w:rPr>
          <w:rStyle w:val="hps"/>
          <w:rFonts w:asciiTheme="minorHAnsi" w:hAnsiTheme="minorHAnsi" w:cstheme="minorHAnsi"/>
        </w:rPr>
        <w:t>“</w:t>
      </w:r>
      <w:r w:rsidRPr="00E04F89">
        <w:rPr>
          <w:rStyle w:val="hps"/>
          <w:rFonts w:asciiTheme="minorHAnsi" w:hAnsiTheme="minorHAnsi" w:cstheme="minorHAnsi"/>
        </w:rPr>
        <w:t>EU-PolarNet</w:t>
      </w:r>
      <w:r>
        <w:rPr>
          <w:rStyle w:val="hps"/>
          <w:rFonts w:asciiTheme="minorHAnsi" w:hAnsiTheme="minorHAnsi" w:cstheme="minorHAnsi"/>
        </w:rPr>
        <w:t>-</w:t>
      </w:r>
      <w:r w:rsidRPr="00E04F89">
        <w:rPr>
          <w:rStyle w:val="hps"/>
          <w:rFonts w:asciiTheme="minorHAnsi" w:hAnsiTheme="minorHAnsi" w:cstheme="minorHAnsi"/>
        </w:rPr>
        <w:t>2</w:t>
      </w:r>
      <w:r>
        <w:rPr>
          <w:rStyle w:val="hps"/>
          <w:rFonts w:asciiTheme="minorHAnsi" w:hAnsiTheme="minorHAnsi" w:cstheme="minorHAnsi"/>
        </w:rPr>
        <w:t>-</w:t>
      </w:r>
      <w:r w:rsidRPr="00E04F89">
        <w:rPr>
          <w:rStyle w:val="hps"/>
          <w:rFonts w:asciiTheme="minorHAnsi" w:hAnsiTheme="minorHAnsi" w:cstheme="minorHAnsi"/>
        </w:rPr>
        <w:t>Services</w:t>
      </w:r>
      <w:r>
        <w:rPr>
          <w:rStyle w:val="hps"/>
          <w:rFonts w:asciiTheme="minorHAnsi" w:hAnsiTheme="minorHAnsi" w:cstheme="minorHAnsi"/>
        </w:rPr>
        <w:t>”</w:t>
      </w:r>
      <w:r w:rsidRPr="00E04F89">
        <w:rPr>
          <w:rStyle w:val="hps"/>
          <w:rFonts w:asciiTheme="minorHAnsi" w:hAnsiTheme="minorHAnsi" w:cstheme="minorHAnsi"/>
        </w:rPr>
        <w:t xml:space="preserve"> group in the Catalyst Platform discussion forum</w:t>
      </w:r>
      <w:r w:rsidR="007E40F9">
        <w:rPr>
          <w:rStyle w:val="hps"/>
          <w:rFonts w:asciiTheme="minorHAnsi" w:hAnsiTheme="minorHAnsi" w:cstheme="minorHAnsi"/>
        </w:rPr>
        <w:t xml:space="preserve"> at</w:t>
      </w:r>
      <w:r w:rsidRPr="00E04F89">
        <w:rPr>
          <w:rStyle w:val="hps"/>
          <w:rFonts w:asciiTheme="minorHAnsi" w:hAnsiTheme="minorHAnsi" w:cstheme="minorHAnsi"/>
        </w:rPr>
        <w:t xml:space="preserve"> </w:t>
      </w:r>
      <w:hyperlink r:id="rId18" w:history="1">
        <w:r w:rsidR="007E40F9" w:rsidRPr="002B6252">
          <w:rPr>
            <w:rStyle w:val="Hyperlink"/>
            <w:rFonts w:asciiTheme="minorHAnsi" w:hAnsiTheme="minorHAnsi" w:cstheme="minorHAnsi"/>
          </w:rPr>
          <w:t>www.polarcatalyst.eu</w:t>
        </w:r>
      </w:hyperlink>
      <w:r w:rsidR="007E40F9">
        <w:rPr>
          <w:rStyle w:val="hps"/>
          <w:rFonts w:asciiTheme="minorHAnsi" w:hAnsiTheme="minorHAnsi" w:cstheme="minorHAnsi"/>
        </w:rPr>
        <w:t>.</w:t>
      </w:r>
    </w:p>
    <w:p w14:paraId="3CEC8EB8" w14:textId="77777777" w:rsidR="007E40F9" w:rsidRDefault="007E40F9" w:rsidP="00F8667F">
      <w:pPr>
        <w:rPr>
          <w:rStyle w:val="hps"/>
          <w:rFonts w:asciiTheme="minorHAnsi" w:hAnsiTheme="minorHAnsi" w:cstheme="minorHAnsi"/>
        </w:rPr>
      </w:pPr>
    </w:p>
    <w:p w14:paraId="1AA7F12A" w14:textId="3AB7CDE0" w:rsidR="00F8667F" w:rsidRPr="004F024E" w:rsidRDefault="00E85699" w:rsidP="00F8667F">
      <w:pPr>
        <w:rPr>
          <w:rFonts w:asciiTheme="minorHAnsi" w:hAnsiTheme="minorHAnsi" w:cstheme="minorHAnsi"/>
        </w:rPr>
      </w:pPr>
      <w:r w:rsidRPr="004F024E">
        <w:rPr>
          <w:rStyle w:val="hps"/>
          <w:rFonts w:asciiTheme="minorHAnsi" w:hAnsiTheme="minorHAnsi" w:cstheme="minorHAnsi"/>
        </w:rPr>
        <w:t>Further information</w:t>
      </w:r>
      <w:r w:rsidRPr="004F024E">
        <w:rPr>
          <w:rFonts w:asciiTheme="minorHAnsi" w:hAnsiTheme="minorHAnsi" w:cstheme="minorHAnsi"/>
        </w:rPr>
        <w:t xml:space="preserve"> </w:t>
      </w:r>
      <w:r w:rsidRPr="004F024E">
        <w:rPr>
          <w:rStyle w:val="hps"/>
          <w:rFonts w:asciiTheme="minorHAnsi" w:hAnsiTheme="minorHAnsi" w:cstheme="minorHAnsi"/>
        </w:rPr>
        <w:t>can be obtained</w:t>
      </w:r>
      <w:r w:rsidRPr="004F024E">
        <w:rPr>
          <w:rFonts w:asciiTheme="minorHAnsi" w:hAnsiTheme="minorHAnsi" w:cstheme="minorHAnsi"/>
        </w:rPr>
        <w:t xml:space="preserve"> </w:t>
      </w:r>
      <w:r w:rsidRPr="004F024E">
        <w:rPr>
          <w:rStyle w:val="hps"/>
          <w:rFonts w:asciiTheme="minorHAnsi" w:hAnsiTheme="minorHAnsi" w:cstheme="minorHAnsi"/>
        </w:rPr>
        <w:t>by contacting</w:t>
      </w:r>
      <w:r w:rsidR="00F33152" w:rsidRPr="004F024E">
        <w:rPr>
          <w:rStyle w:val="hps"/>
          <w:rFonts w:asciiTheme="minorHAnsi" w:hAnsiTheme="minorHAnsi" w:cstheme="minorHAnsi"/>
        </w:rPr>
        <w:t>:</w:t>
      </w:r>
    </w:p>
    <w:p w14:paraId="1B902E4D" w14:textId="644D7BA5" w:rsidR="00382172" w:rsidRPr="004F024E" w:rsidRDefault="00E85699" w:rsidP="001A4AC6">
      <w:pPr>
        <w:jc w:val="center"/>
        <w:rPr>
          <w:rFonts w:asciiTheme="minorHAnsi" w:hAnsiTheme="minorHAnsi" w:cstheme="minorHAnsi"/>
        </w:rPr>
      </w:pPr>
      <w:r w:rsidRPr="004F024E">
        <w:rPr>
          <w:rFonts w:asciiTheme="minorHAnsi" w:hAnsiTheme="minorHAnsi" w:cstheme="minorHAnsi"/>
          <w:b/>
        </w:rPr>
        <w:br/>
      </w:r>
      <w:r w:rsidR="004C06F8" w:rsidRPr="004F024E">
        <w:rPr>
          <w:rFonts w:asciiTheme="minorHAnsi" w:hAnsiTheme="minorHAnsi" w:cstheme="minorHAnsi"/>
          <w:b/>
        </w:rPr>
        <w:t>info@eu-polarnet.eu</w:t>
      </w:r>
      <w:r w:rsidR="000427C1" w:rsidRPr="004F024E">
        <w:rPr>
          <w:rStyle w:val="hps"/>
          <w:rFonts w:asciiTheme="minorHAnsi" w:hAnsiTheme="minorHAnsi" w:cstheme="minorHAnsi"/>
          <w:b/>
        </w:rPr>
        <w:t xml:space="preserve"> </w:t>
      </w:r>
      <w:r w:rsidRPr="004F024E">
        <w:rPr>
          <w:rFonts w:asciiTheme="minorHAnsi" w:hAnsiTheme="minorHAnsi" w:cstheme="minorHAnsi"/>
        </w:rPr>
        <w:br/>
      </w:r>
    </w:p>
    <w:p w14:paraId="44B99754" w14:textId="5BA415EE" w:rsidR="00382172" w:rsidRPr="004F024E" w:rsidRDefault="00676A34" w:rsidP="00D556E8">
      <w:pPr>
        <w:pStyle w:val="berschrift1"/>
        <w:numPr>
          <w:ilvl w:val="0"/>
          <w:numId w:val="29"/>
        </w:numPr>
        <w:ind w:left="284" w:hanging="284"/>
      </w:pPr>
      <w:r w:rsidRPr="004F024E">
        <w:t>PRINCIPAL OBLIGATIONS</w:t>
      </w:r>
    </w:p>
    <w:p w14:paraId="535A6046" w14:textId="5F79CE99" w:rsidR="00382172" w:rsidRPr="004F024E" w:rsidRDefault="00382172" w:rsidP="00F8667F">
      <w:pPr>
        <w:jc w:val="center"/>
        <w:rPr>
          <w:rFonts w:asciiTheme="minorHAnsi" w:hAnsiTheme="minorHAnsi" w:cstheme="minorHAnsi"/>
        </w:rPr>
      </w:pPr>
    </w:p>
    <w:p w14:paraId="6024DE73" w14:textId="40FCD7A7" w:rsidR="008E316A" w:rsidRPr="004F024E" w:rsidRDefault="00676A34" w:rsidP="00995DAE">
      <w:pPr>
        <w:pStyle w:val="berschrift2"/>
      </w:pPr>
      <w:r w:rsidRPr="004F024E">
        <w:t>REPORTING</w:t>
      </w:r>
    </w:p>
    <w:p w14:paraId="51B35446" w14:textId="77777777" w:rsidR="004C06F8" w:rsidRPr="004F024E" w:rsidRDefault="004C06F8" w:rsidP="004C06F8">
      <w:pPr>
        <w:rPr>
          <w:rFonts w:asciiTheme="minorHAnsi" w:hAnsiTheme="minorHAnsi" w:cstheme="minorHAnsi"/>
        </w:rPr>
      </w:pPr>
    </w:p>
    <w:p w14:paraId="15B31B9F" w14:textId="05E3E27E" w:rsidR="007B0C58" w:rsidRPr="004F024E" w:rsidRDefault="00C410B1" w:rsidP="007B0C58">
      <w:pPr>
        <w:autoSpaceDE w:val="0"/>
        <w:autoSpaceDN w:val="0"/>
        <w:adjustRightInd w:val="0"/>
        <w:jc w:val="both"/>
        <w:rPr>
          <w:rFonts w:asciiTheme="minorHAnsi" w:hAnsiTheme="minorHAnsi" w:cstheme="minorHAnsi"/>
          <w:szCs w:val="22"/>
        </w:rPr>
      </w:pPr>
      <w:r>
        <w:rPr>
          <w:rFonts w:asciiTheme="minorHAnsi" w:hAnsiTheme="minorHAnsi" w:cstheme="minorHAnsi"/>
          <w:szCs w:val="22"/>
        </w:rPr>
        <w:t>T</w:t>
      </w:r>
      <w:r w:rsidRPr="004F024E">
        <w:rPr>
          <w:rFonts w:asciiTheme="minorHAnsi" w:hAnsiTheme="minorHAnsi" w:cstheme="minorHAnsi"/>
          <w:szCs w:val="22"/>
        </w:rPr>
        <w:t xml:space="preserve">he service provider </w:t>
      </w:r>
      <w:r w:rsidRPr="004F024E">
        <w:rPr>
          <w:rFonts w:asciiTheme="minorHAnsi" w:hAnsiTheme="minorHAnsi" w:cstheme="minorHAnsi"/>
          <w:b/>
          <w:bCs/>
          <w:szCs w:val="22"/>
        </w:rPr>
        <w:t>must submit a report</w:t>
      </w:r>
      <w:r w:rsidRPr="004F024E">
        <w:rPr>
          <w:rFonts w:asciiTheme="minorHAnsi" w:hAnsiTheme="minorHAnsi" w:cstheme="minorHAnsi"/>
          <w:szCs w:val="22"/>
        </w:rPr>
        <w:t xml:space="preserve"> o</w:t>
      </w:r>
      <w:r>
        <w:rPr>
          <w:rFonts w:asciiTheme="minorHAnsi" w:hAnsiTheme="minorHAnsi" w:cstheme="minorHAnsi"/>
          <w:szCs w:val="22"/>
        </w:rPr>
        <w:t>n</w:t>
      </w:r>
      <w:r w:rsidRPr="004F024E">
        <w:rPr>
          <w:rFonts w:asciiTheme="minorHAnsi" w:hAnsiTheme="minorHAnsi" w:cstheme="minorHAnsi"/>
          <w:szCs w:val="22"/>
        </w:rPr>
        <w:t xml:space="preserve"> the work performed</w:t>
      </w:r>
      <w:r>
        <w:rPr>
          <w:rFonts w:asciiTheme="minorHAnsi" w:hAnsiTheme="minorHAnsi" w:cstheme="minorHAnsi"/>
          <w:szCs w:val="22"/>
        </w:rPr>
        <w:t xml:space="preserve"> </w:t>
      </w:r>
      <w:r w:rsidRPr="004F024E">
        <w:rPr>
          <w:rFonts w:asciiTheme="minorHAnsi" w:hAnsiTheme="minorHAnsi" w:cstheme="minorHAnsi"/>
          <w:b/>
          <w:bCs/>
          <w:szCs w:val="22"/>
        </w:rPr>
        <w:t>to EU-PolarNet 2</w:t>
      </w:r>
      <w:r>
        <w:rPr>
          <w:rFonts w:asciiTheme="minorHAnsi" w:hAnsiTheme="minorHAnsi" w:cstheme="minorHAnsi"/>
          <w:b/>
          <w:bCs/>
          <w:szCs w:val="22"/>
        </w:rPr>
        <w:t xml:space="preserve"> </w:t>
      </w:r>
      <w:r>
        <w:rPr>
          <w:rFonts w:asciiTheme="minorHAnsi" w:hAnsiTheme="minorHAnsi" w:cstheme="minorHAnsi"/>
          <w:szCs w:val="22"/>
        </w:rPr>
        <w:t>w</w:t>
      </w:r>
      <w:r w:rsidR="007B0C58" w:rsidRPr="004F024E">
        <w:rPr>
          <w:rFonts w:asciiTheme="minorHAnsi" w:hAnsiTheme="minorHAnsi" w:cstheme="minorHAnsi"/>
          <w:szCs w:val="22"/>
        </w:rPr>
        <w:t xml:space="preserve">ithin one month after </w:t>
      </w:r>
      <w:r>
        <w:rPr>
          <w:rFonts w:asciiTheme="minorHAnsi" w:hAnsiTheme="minorHAnsi" w:cstheme="minorHAnsi"/>
          <w:szCs w:val="22"/>
        </w:rPr>
        <w:t>the conclusion</w:t>
      </w:r>
      <w:r w:rsidRPr="004F024E">
        <w:rPr>
          <w:rFonts w:asciiTheme="minorHAnsi" w:hAnsiTheme="minorHAnsi" w:cstheme="minorHAnsi"/>
          <w:szCs w:val="22"/>
        </w:rPr>
        <w:t xml:space="preserve"> </w:t>
      </w:r>
      <w:r w:rsidR="007B0C58" w:rsidRPr="004F024E">
        <w:rPr>
          <w:rFonts w:asciiTheme="minorHAnsi" w:hAnsiTheme="minorHAnsi" w:cstheme="minorHAnsi"/>
          <w:szCs w:val="22"/>
        </w:rPr>
        <w:t>of the service contract</w:t>
      </w:r>
      <w:r>
        <w:rPr>
          <w:rFonts w:asciiTheme="minorHAnsi" w:hAnsiTheme="minorHAnsi" w:cstheme="minorHAnsi"/>
          <w:szCs w:val="22"/>
        </w:rPr>
        <w:t>.</w:t>
      </w:r>
      <w:r w:rsidR="007B0C58" w:rsidRPr="004F024E">
        <w:rPr>
          <w:rFonts w:asciiTheme="minorHAnsi" w:hAnsiTheme="minorHAnsi" w:cstheme="minorHAnsi"/>
          <w:szCs w:val="22"/>
        </w:rPr>
        <w:t xml:space="preserve"> </w:t>
      </w:r>
      <w:r>
        <w:rPr>
          <w:rFonts w:asciiTheme="minorHAnsi" w:hAnsiTheme="minorHAnsi" w:cstheme="minorHAnsi"/>
          <w:szCs w:val="22"/>
        </w:rPr>
        <w:t xml:space="preserve">The report must include </w:t>
      </w:r>
      <w:r w:rsidR="007B0C58" w:rsidRPr="004F024E">
        <w:rPr>
          <w:rFonts w:asciiTheme="minorHAnsi" w:hAnsiTheme="minorHAnsi" w:cstheme="minorHAnsi"/>
          <w:szCs w:val="22"/>
        </w:rPr>
        <w:t xml:space="preserve">a </w:t>
      </w:r>
      <w:r>
        <w:rPr>
          <w:rFonts w:asciiTheme="minorHAnsi" w:hAnsiTheme="minorHAnsi" w:cstheme="minorHAnsi"/>
          <w:szCs w:val="22"/>
        </w:rPr>
        <w:t>brief</w:t>
      </w:r>
      <w:r w:rsidR="007B0C58" w:rsidRPr="004F024E">
        <w:rPr>
          <w:rFonts w:asciiTheme="minorHAnsi" w:hAnsiTheme="minorHAnsi" w:cstheme="minorHAnsi"/>
          <w:szCs w:val="22"/>
        </w:rPr>
        <w:t xml:space="preserve"> description of the recommended research </w:t>
      </w:r>
      <w:r w:rsidR="005D6CD5">
        <w:rPr>
          <w:rFonts w:asciiTheme="minorHAnsi" w:hAnsiTheme="minorHAnsi" w:cstheme="minorHAnsi"/>
          <w:szCs w:val="22"/>
        </w:rPr>
        <w:t>ideas/proposals</w:t>
      </w:r>
      <w:r w:rsidR="005D6CD5" w:rsidRPr="004F024E">
        <w:rPr>
          <w:rFonts w:asciiTheme="minorHAnsi" w:hAnsiTheme="minorHAnsi" w:cstheme="minorHAnsi"/>
          <w:szCs w:val="22"/>
        </w:rPr>
        <w:t xml:space="preserve"> </w:t>
      </w:r>
      <w:r w:rsidR="007B0C58" w:rsidRPr="004F024E">
        <w:rPr>
          <w:rFonts w:asciiTheme="minorHAnsi" w:hAnsiTheme="minorHAnsi" w:cstheme="minorHAnsi"/>
          <w:szCs w:val="22"/>
        </w:rPr>
        <w:t xml:space="preserve">and a publishable summary for dissemination. </w:t>
      </w:r>
      <w:r>
        <w:rPr>
          <w:rFonts w:asciiTheme="minorHAnsi" w:hAnsiTheme="minorHAnsi" w:cstheme="minorHAnsi"/>
          <w:szCs w:val="22"/>
        </w:rPr>
        <w:t>The report</w:t>
      </w:r>
      <w:r w:rsidR="007B0C58" w:rsidRPr="004F024E">
        <w:rPr>
          <w:rFonts w:asciiTheme="minorHAnsi" w:hAnsiTheme="minorHAnsi" w:cstheme="minorHAnsi"/>
          <w:szCs w:val="22"/>
        </w:rPr>
        <w:t xml:space="preserve"> must explicitly refer to and comment on the fulfilment of the points of the work plan outlined in the </w:t>
      </w:r>
      <w:r w:rsidR="007311B4" w:rsidRPr="004F024E">
        <w:rPr>
          <w:rFonts w:asciiTheme="minorHAnsi" w:hAnsiTheme="minorHAnsi" w:cstheme="minorHAnsi"/>
          <w:szCs w:val="22"/>
        </w:rPr>
        <w:t>offer</w:t>
      </w:r>
      <w:r w:rsidR="007B0C58" w:rsidRPr="004F024E">
        <w:rPr>
          <w:rFonts w:asciiTheme="minorHAnsi" w:hAnsiTheme="minorHAnsi" w:cstheme="minorHAnsi"/>
          <w:szCs w:val="22"/>
        </w:rPr>
        <w:t>.</w:t>
      </w:r>
    </w:p>
    <w:p w14:paraId="4DFA4C48" w14:textId="77777777" w:rsidR="007B0C58" w:rsidRPr="004F024E" w:rsidRDefault="007B0C58" w:rsidP="007B0C58">
      <w:pPr>
        <w:autoSpaceDE w:val="0"/>
        <w:autoSpaceDN w:val="0"/>
        <w:adjustRightInd w:val="0"/>
        <w:jc w:val="both"/>
        <w:rPr>
          <w:rFonts w:asciiTheme="minorHAnsi" w:hAnsiTheme="minorHAnsi" w:cstheme="minorHAnsi"/>
        </w:rPr>
      </w:pPr>
    </w:p>
    <w:p w14:paraId="0176DDF0" w14:textId="465B1025" w:rsidR="008E316A" w:rsidRPr="004F024E" w:rsidRDefault="008E316A" w:rsidP="008E316A">
      <w:pPr>
        <w:jc w:val="both"/>
        <w:rPr>
          <w:rFonts w:asciiTheme="minorHAnsi" w:hAnsiTheme="minorHAnsi" w:cstheme="minorHAnsi"/>
          <w:b/>
          <w:szCs w:val="22"/>
        </w:rPr>
      </w:pPr>
      <w:r w:rsidRPr="004F024E">
        <w:rPr>
          <w:rFonts w:asciiTheme="minorHAnsi" w:hAnsiTheme="minorHAnsi" w:cstheme="minorHAnsi"/>
          <w:szCs w:val="22"/>
        </w:rPr>
        <w:t xml:space="preserve">This report must be submitted in pdf </w:t>
      </w:r>
      <w:r w:rsidR="009401F4" w:rsidRPr="004F024E">
        <w:rPr>
          <w:rFonts w:asciiTheme="minorHAnsi" w:hAnsiTheme="minorHAnsi" w:cstheme="minorHAnsi"/>
          <w:szCs w:val="22"/>
        </w:rPr>
        <w:t xml:space="preserve">to </w:t>
      </w:r>
      <w:hyperlink r:id="rId19" w:history="1">
        <w:r w:rsidR="009401F4" w:rsidRPr="004F024E">
          <w:rPr>
            <w:rStyle w:val="Hyperlink"/>
            <w:rFonts w:asciiTheme="minorHAnsi" w:hAnsiTheme="minorHAnsi" w:cstheme="minorHAnsi"/>
            <w:szCs w:val="22"/>
          </w:rPr>
          <w:t>info@eu-polarnet.eu</w:t>
        </w:r>
      </w:hyperlink>
      <w:r w:rsidRPr="004F024E">
        <w:rPr>
          <w:rFonts w:asciiTheme="minorHAnsi" w:hAnsiTheme="minorHAnsi" w:cstheme="minorHAnsi"/>
          <w:szCs w:val="22"/>
        </w:rPr>
        <w:t xml:space="preserve">. </w:t>
      </w:r>
      <w:r w:rsidRPr="004F024E">
        <w:rPr>
          <w:rFonts w:asciiTheme="minorHAnsi" w:hAnsiTheme="minorHAnsi" w:cstheme="minorHAnsi"/>
          <w:b/>
          <w:szCs w:val="22"/>
        </w:rPr>
        <w:t>A report</w:t>
      </w:r>
      <w:r w:rsidR="009401F4" w:rsidRPr="004F024E">
        <w:rPr>
          <w:rFonts w:asciiTheme="minorHAnsi" w:hAnsiTheme="minorHAnsi" w:cstheme="minorHAnsi"/>
          <w:b/>
          <w:szCs w:val="22"/>
        </w:rPr>
        <w:t>ing</w:t>
      </w:r>
      <w:r w:rsidRPr="004F024E">
        <w:rPr>
          <w:rFonts w:asciiTheme="minorHAnsi" w:hAnsiTheme="minorHAnsi" w:cstheme="minorHAnsi"/>
          <w:b/>
          <w:szCs w:val="22"/>
        </w:rPr>
        <w:t xml:space="preserve"> template will be provided </w:t>
      </w:r>
      <w:r w:rsidR="009401F4" w:rsidRPr="004F024E">
        <w:rPr>
          <w:rFonts w:asciiTheme="minorHAnsi" w:hAnsiTheme="minorHAnsi" w:cstheme="minorHAnsi"/>
          <w:b/>
          <w:szCs w:val="22"/>
        </w:rPr>
        <w:t xml:space="preserve">to the successful </w:t>
      </w:r>
      <w:r w:rsidR="00CD1D31" w:rsidRPr="004F024E">
        <w:rPr>
          <w:rFonts w:asciiTheme="minorHAnsi" w:hAnsiTheme="minorHAnsi" w:cstheme="minorHAnsi"/>
          <w:b/>
          <w:szCs w:val="22"/>
        </w:rPr>
        <w:t>service providers</w:t>
      </w:r>
      <w:r w:rsidRPr="004F024E">
        <w:rPr>
          <w:rFonts w:asciiTheme="minorHAnsi" w:hAnsiTheme="minorHAnsi" w:cstheme="minorHAnsi"/>
          <w:b/>
          <w:szCs w:val="22"/>
        </w:rPr>
        <w:t xml:space="preserve">. </w:t>
      </w:r>
    </w:p>
    <w:p w14:paraId="09B069D3" w14:textId="4FD87840" w:rsidR="007B0C58" w:rsidRPr="004F024E" w:rsidRDefault="007B0C58" w:rsidP="008E316A">
      <w:pPr>
        <w:jc w:val="both"/>
        <w:rPr>
          <w:rFonts w:asciiTheme="minorHAnsi" w:hAnsiTheme="minorHAnsi" w:cstheme="minorHAnsi"/>
          <w:b/>
          <w:sz w:val="24"/>
          <w:szCs w:val="24"/>
        </w:rPr>
      </w:pPr>
    </w:p>
    <w:p w14:paraId="537CA725" w14:textId="0C2AD953" w:rsidR="007B0C58" w:rsidRPr="004F024E" w:rsidRDefault="007B0C58" w:rsidP="007B0C58">
      <w:pPr>
        <w:autoSpaceDE w:val="0"/>
        <w:autoSpaceDN w:val="0"/>
        <w:adjustRightInd w:val="0"/>
        <w:jc w:val="both"/>
        <w:rPr>
          <w:rFonts w:asciiTheme="minorHAnsi" w:hAnsiTheme="minorHAnsi" w:cstheme="minorHAnsi"/>
        </w:rPr>
      </w:pPr>
      <w:r w:rsidRPr="004F024E">
        <w:rPr>
          <w:rFonts w:asciiTheme="minorHAnsi" w:hAnsiTheme="minorHAnsi" w:cstheme="minorHAnsi"/>
        </w:rPr>
        <w:t xml:space="preserve">EU-PolarNet 2 will include the outcome of the service contract in its recommendations for future polar research topics to the EC and for its discussions with national and international funding agencies and thus, gives the successful </w:t>
      </w:r>
      <w:r w:rsidR="00CD1D31" w:rsidRPr="004F024E">
        <w:rPr>
          <w:rFonts w:asciiTheme="minorHAnsi" w:hAnsiTheme="minorHAnsi" w:cstheme="minorHAnsi"/>
        </w:rPr>
        <w:t>service providers</w:t>
      </w:r>
      <w:r w:rsidRPr="004F024E">
        <w:rPr>
          <w:rFonts w:asciiTheme="minorHAnsi" w:hAnsiTheme="minorHAnsi" w:cstheme="minorHAnsi"/>
        </w:rPr>
        <w:t xml:space="preserve"> the opportunity to introduce their research ideas to decision makers.</w:t>
      </w:r>
    </w:p>
    <w:p w14:paraId="5EF7B698" w14:textId="11A5A01C" w:rsidR="008E316A" w:rsidRPr="004F024E" w:rsidRDefault="008E316A" w:rsidP="00F8667F">
      <w:pPr>
        <w:jc w:val="center"/>
        <w:rPr>
          <w:rFonts w:asciiTheme="minorHAnsi" w:hAnsiTheme="minorHAnsi" w:cstheme="minorHAnsi"/>
        </w:rPr>
      </w:pPr>
    </w:p>
    <w:p w14:paraId="02E96484" w14:textId="1EF85230" w:rsidR="00382172" w:rsidRPr="004F024E" w:rsidRDefault="00676A34" w:rsidP="00995DAE">
      <w:pPr>
        <w:pStyle w:val="berschrift2"/>
      </w:pPr>
      <w:bookmarkStart w:id="53" w:name="_Toc173214379"/>
      <w:bookmarkStart w:id="54" w:name="_Toc239650335"/>
      <w:r w:rsidRPr="004F024E">
        <w:t xml:space="preserve">FREEDOM OF INFORMATION </w:t>
      </w:r>
      <w:bookmarkEnd w:id="53"/>
      <w:r w:rsidRPr="004F024E">
        <w:t>&amp; D</w:t>
      </w:r>
      <w:bookmarkEnd w:id="54"/>
      <w:r w:rsidRPr="004F024E">
        <w:t>ATA PROTECTION</w:t>
      </w:r>
    </w:p>
    <w:p w14:paraId="40F4EC53" w14:textId="77777777" w:rsidR="004C06F8" w:rsidRPr="004F024E" w:rsidRDefault="004C06F8" w:rsidP="004C06F8">
      <w:pPr>
        <w:rPr>
          <w:rFonts w:asciiTheme="minorHAnsi" w:hAnsiTheme="minorHAnsi" w:cstheme="minorHAnsi"/>
        </w:rPr>
      </w:pPr>
    </w:p>
    <w:p w14:paraId="4EC1D772" w14:textId="5F24A614" w:rsidR="00382172" w:rsidRPr="004F024E" w:rsidRDefault="00382172" w:rsidP="00382172">
      <w:pPr>
        <w:jc w:val="both"/>
        <w:rPr>
          <w:rFonts w:asciiTheme="minorHAnsi" w:hAnsiTheme="minorHAnsi" w:cstheme="minorHAnsi"/>
          <w:szCs w:val="22"/>
        </w:rPr>
      </w:pPr>
      <w:r w:rsidRPr="004F024E">
        <w:rPr>
          <w:rFonts w:asciiTheme="minorHAnsi" w:hAnsiTheme="minorHAnsi" w:cstheme="minorHAnsi"/>
          <w:szCs w:val="22"/>
        </w:rPr>
        <w:t xml:space="preserve">Personal information </w:t>
      </w:r>
      <w:r w:rsidR="006F5311">
        <w:rPr>
          <w:rFonts w:asciiTheme="minorHAnsi" w:hAnsiTheme="minorHAnsi" w:cstheme="minorHAnsi"/>
          <w:szCs w:val="22"/>
        </w:rPr>
        <w:t>provided</w:t>
      </w:r>
      <w:r w:rsidR="006F5311" w:rsidRPr="004F024E">
        <w:rPr>
          <w:rFonts w:asciiTheme="minorHAnsi" w:hAnsiTheme="minorHAnsi" w:cstheme="minorHAnsi"/>
          <w:szCs w:val="22"/>
        </w:rPr>
        <w:t xml:space="preserve"> </w:t>
      </w:r>
      <w:r w:rsidRPr="004F024E">
        <w:rPr>
          <w:rFonts w:asciiTheme="minorHAnsi" w:hAnsiTheme="minorHAnsi" w:cstheme="minorHAnsi"/>
          <w:szCs w:val="22"/>
        </w:rPr>
        <w:t xml:space="preserve">to </w:t>
      </w:r>
      <w:r w:rsidR="008E316A" w:rsidRPr="004F024E">
        <w:rPr>
          <w:rFonts w:asciiTheme="minorHAnsi" w:hAnsiTheme="minorHAnsi" w:cstheme="minorHAnsi"/>
          <w:szCs w:val="22"/>
        </w:rPr>
        <w:t>EU-PolarNet 2</w:t>
      </w:r>
      <w:r w:rsidRPr="004F024E">
        <w:rPr>
          <w:rFonts w:asciiTheme="minorHAnsi" w:hAnsiTheme="minorHAnsi" w:cstheme="minorHAnsi"/>
          <w:szCs w:val="22"/>
        </w:rPr>
        <w:t xml:space="preserve"> will be stored </w:t>
      </w:r>
      <w:r w:rsidR="004C06F8" w:rsidRPr="004F024E">
        <w:rPr>
          <w:rFonts w:asciiTheme="minorHAnsi" w:hAnsiTheme="minorHAnsi" w:cstheme="minorHAnsi"/>
          <w:szCs w:val="22"/>
        </w:rPr>
        <w:t>electronically</w:t>
      </w:r>
      <w:r w:rsidRPr="004F024E">
        <w:rPr>
          <w:rFonts w:asciiTheme="minorHAnsi" w:hAnsiTheme="minorHAnsi" w:cstheme="minorHAnsi"/>
          <w:szCs w:val="22"/>
        </w:rPr>
        <w:t xml:space="preserve"> (e.g. database) for use only in connection with the handling of </w:t>
      </w:r>
      <w:r w:rsidR="007311B4" w:rsidRPr="004F024E">
        <w:rPr>
          <w:rFonts w:asciiTheme="minorHAnsi" w:hAnsiTheme="minorHAnsi" w:cstheme="minorHAnsi"/>
          <w:szCs w:val="22"/>
        </w:rPr>
        <w:t>offers</w:t>
      </w:r>
      <w:r w:rsidRPr="004F024E">
        <w:rPr>
          <w:rFonts w:asciiTheme="minorHAnsi" w:hAnsiTheme="minorHAnsi" w:cstheme="minorHAnsi"/>
          <w:szCs w:val="22"/>
        </w:rPr>
        <w:t xml:space="preserve">. All personal data </w:t>
      </w:r>
      <w:r w:rsidR="006F5311">
        <w:rPr>
          <w:rFonts w:asciiTheme="minorHAnsi" w:hAnsiTheme="minorHAnsi" w:cstheme="minorHAnsi"/>
          <w:szCs w:val="22"/>
        </w:rPr>
        <w:t>in</w:t>
      </w:r>
      <w:r w:rsidRPr="004F024E">
        <w:rPr>
          <w:rFonts w:asciiTheme="minorHAnsi" w:hAnsiTheme="minorHAnsi" w:cstheme="minorHAnsi"/>
          <w:szCs w:val="22"/>
        </w:rPr>
        <w:t xml:space="preserve"> </w:t>
      </w:r>
      <w:r w:rsidR="008E316A" w:rsidRPr="004F024E">
        <w:rPr>
          <w:rFonts w:asciiTheme="minorHAnsi" w:hAnsiTheme="minorHAnsi" w:cstheme="minorHAnsi"/>
          <w:szCs w:val="22"/>
        </w:rPr>
        <w:t>EU-PolarNet 2</w:t>
      </w:r>
      <w:r w:rsidRPr="004F024E">
        <w:rPr>
          <w:rFonts w:asciiTheme="minorHAnsi" w:hAnsiTheme="minorHAnsi" w:cstheme="minorHAnsi"/>
          <w:szCs w:val="22"/>
        </w:rPr>
        <w:t xml:space="preserve"> shall be processed in accordance with the Belgium Data Protection Act of 1992, as modified by the law of December 11, 1998 implementing </w:t>
      </w:r>
      <w:r w:rsidRPr="004F024E">
        <w:rPr>
          <w:rFonts w:asciiTheme="minorHAnsi" w:hAnsiTheme="minorHAnsi" w:cstheme="minorHAnsi"/>
          <w:szCs w:val="22"/>
        </w:rPr>
        <w:lastRenderedPageBreak/>
        <w:t>Directive 95/46/EC entering into force in 2001, on the protection of individuals with regard to the processing of personal data and on the free movement of such data. You have the right to access and update the personal information about you and to ask for such information to be deleted.</w:t>
      </w:r>
    </w:p>
    <w:p w14:paraId="7D98678C" w14:textId="77777777" w:rsidR="00E31C9F" w:rsidRPr="004F024E" w:rsidRDefault="00E31C9F" w:rsidP="00382172">
      <w:pPr>
        <w:jc w:val="both"/>
        <w:rPr>
          <w:rFonts w:asciiTheme="minorHAnsi" w:hAnsiTheme="minorHAnsi" w:cstheme="minorHAnsi"/>
          <w:szCs w:val="22"/>
        </w:rPr>
      </w:pPr>
    </w:p>
    <w:p w14:paraId="7D7312CB" w14:textId="0B84BEC7" w:rsidR="00382172" w:rsidRPr="004F024E" w:rsidRDefault="00382172" w:rsidP="00382172">
      <w:pPr>
        <w:jc w:val="both"/>
        <w:rPr>
          <w:rFonts w:asciiTheme="minorHAnsi" w:hAnsiTheme="minorHAnsi" w:cstheme="minorHAnsi"/>
          <w:szCs w:val="22"/>
        </w:rPr>
      </w:pPr>
      <w:r w:rsidRPr="004F024E">
        <w:rPr>
          <w:rFonts w:asciiTheme="minorHAnsi" w:hAnsiTheme="minorHAnsi" w:cstheme="minorHAnsi"/>
          <w:szCs w:val="22"/>
        </w:rPr>
        <w:t>All data processing activities, commencing after 25th of May 2018, will comply with the General Data Protection Regulation (replacing the EC Directive 95/46).</w:t>
      </w:r>
    </w:p>
    <w:p w14:paraId="7E97A252" w14:textId="77777777" w:rsidR="00E31C9F" w:rsidRPr="004F024E" w:rsidRDefault="00E31C9F" w:rsidP="00382172">
      <w:pPr>
        <w:jc w:val="both"/>
        <w:rPr>
          <w:rFonts w:asciiTheme="minorHAnsi" w:hAnsiTheme="minorHAnsi" w:cstheme="minorHAnsi"/>
          <w:szCs w:val="22"/>
        </w:rPr>
      </w:pPr>
    </w:p>
    <w:p w14:paraId="42A4F98C" w14:textId="3C296667" w:rsidR="00382172" w:rsidRDefault="00382172" w:rsidP="00382172">
      <w:pPr>
        <w:jc w:val="both"/>
        <w:rPr>
          <w:rStyle w:val="Hyperlink"/>
          <w:rFonts w:asciiTheme="minorHAnsi" w:hAnsiTheme="minorHAnsi" w:cstheme="minorHAnsi"/>
          <w:szCs w:val="22"/>
        </w:rPr>
      </w:pPr>
      <w:r w:rsidRPr="004F024E">
        <w:rPr>
          <w:rFonts w:asciiTheme="minorHAnsi" w:hAnsiTheme="minorHAnsi" w:cstheme="minorHAnsi"/>
          <w:szCs w:val="22"/>
        </w:rPr>
        <w:t xml:space="preserve">All </w:t>
      </w:r>
      <w:r w:rsidR="00CD1D31" w:rsidRPr="004F024E">
        <w:rPr>
          <w:rFonts w:asciiTheme="minorHAnsi" w:hAnsiTheme="minorHAnsi" w:cstheme="minorHAnsi"/>
          <w:szCs w:val="22"/>
        </w:rPr>
        <w:t>service providers</w:t>
      </w:r>
      <w:r w:rsidRPr="004F024E">
        <w:rPr>
          <w:rFonts w:asciiTheme="minorHAnsi" w:hAnsiTheme="minorHAnsi" w:cstheme="minorHAnsi"/>
          <w:szCs w:val="22"/>
        </w:rPr>
        <w:t xml:space="preserve"> who wish to query the outcome of their application and seek for clarification may contact </w:t>
      </w:r>
      <w:r w:rsidR="008E316A" w:rsidRPr="004F024E">
        <w:rPr>
          <w:rFonts w:asciiTheme="minorHAnsi" w:hAnsiTheme="minorHAnsi" w:cstheme="minorHAnsi"/>
          <w:szCs w:val="22"/>
        </w:rPr>
        <w:t>EU-PolarNet 2</w:t>
      </w:r>
      <w:r w:rsidRPr="004F024E">
        <w:rPr>
          <w:rFonts w:asciiTheme="minorHAnsi" w:hAnsiTheme="minorHAnsi" w:cstheme="minorHAnsi"/>
          <w:szCs w:val="22"/>
        </w:rPr>
        <w:t xml:space="preserve"> at </w:t>
      </w:r>
      <w:hyperlink r:id="rId20" w:history="1">
        <w:r w:rsidR="009401F4" w:rsidRPr="004F024E">
          <w:rPr>
            <w:rStyle w:val="Hyperlink"/>
            <w:rFonts w:asciiTheme="minorHAnsi" w:hAnsiTheme="minorHAnsi" w:cstheme="minorHAnsi"/>
            <w:szCs w:val="22"/>
          </w:rPr>
          <w:t>info@eu-polarnet.eu.</w:t>
        </w:r>
      </w:hyperlink>
    </w:p>
    <w:p w14:paraId="1B4A4979" w14:textId="1758DA95" w:rsidR="003B7631" w:rsidRDefault="003B7631" w:rsidP="00382172">
      <w:pPr>
        <w:jc w:val="both"/>
        <w:rPr>
          <w:rStyle w:val="Hyperlink"/>
          <w:rFonts w:asciiTheme="minorHAnsi" w:hAnsiTheme="minorHAnsi" w:cstheme="minorHAnsi"/>
          <w:szCs w:val="22"/>
        </w:rPr>
      </w:pPr>
    </w:p>
    <w:p w14:paraId="22982A22" w14:textId="77777777" w:rsidR="003B7631" w:rsidRPr="004F024E" w:rsidRDefault="003B7631" w:rsidP="00382172">
      <w:pPr>
        <w:jc w:val="both"/>
        <w:rPr>
          <w:rStyle w:val="Hyperlink"/>
          <w:rFonts w:asciiTheme="minorHAnsi" w:hAnsiTheme="minorHAnsi" w:cstheme="minorHAnsi"/>
          <w:szCs w:val="22"/>
        </w:rPr>
      </w:pPr>
    </w:p>
    <w:p w14:paraId="62B27B02" w14:textId="457C3D01" w:rsidR="00464DBF" w:rsidRPr="004F024E" w:rsidRDefault="00464DBF" w:rsidP="00382172">
      <w:pPr>
        <w:jc w:val="both"/>
        <w:rPr>
          <w:rStyle w:val="Hyperlink"/>
          <w:rFonts w:asciiTheme="minorHAnsi" w:hAnsiTheme="minorHAnsi" w:cstheme="minorHAnsi"/>
          <w:sz w:val="24"/>
          <w:szCs w:val="24"/>
        </w:rPr>
      </w:pPr>
    </w:p>
    <w:p w14:paraId="7D4DC74B" w14:textId="20D791BE" w:rsidR="00382172" w:rsidRPr="004F024E" w:rsidRDefault="00676A34" w:rsidP="00995DAE">
      <w:pPr>
        <w:pStyle w:val="berschrift2"/>
      </w:pPr>
      <w:r w:rsidRPr="004F024E">
        <w:t>ACKNOWLEDGEMENTS</w:t>
      </w:r>
    </w:p>
    <w:p w14:paraId="41FB08D4" w14:textId="77777777" w:rsidR="004C06F8" w:rsidRPr="004F024E" w:rsidRDefault="004C06F8" w:rsidP="00ED0BED">
      <w:pPr>
        <w:rPr>
          <w:rFonts w:asciiTheme="minorHAnsi" w:hAnsiTheme="minorHAnsi" w:cstheme="minorHAnsi"/>
        </w:rPr>
      </w:pPr>
    </w:p>
    <w:p w14:paraId="0E5ADFD0" w14:textId="622BF491" w:rsidR="00526E14" w:rsidRPr="004F024E" w:rsidRDefault="00382172" w:rsidP="001A4AC6">
      <w:pPr>
        <w:jc w:val="both"/>
        <w:rPr>
          <w:rFonts w:asciiTheme="minorHAnsi" w:hAnsiTheme="minorHAnsi" w:cstheme="minorHAnsi"/>
        </w:rPr>
      </w:pPr>
      <w:r w:rsidRPr="004F024E">
        <w:rPr>
          <w:rFonts w:asciiTheme="minorHAnsi" w:hAnsiTheme="minorHAnsi" w:cstheme="minorHAnsi"/>
          <w:szCs w:val="22"/>
        </w:rPr>
        <w:t>All results/publications/presentations/publicity arising from a</w:t>
      </w:r>
      <w:r w:rsidR="009401F4" w:rsidRPr="004F024E">
        <w:rPr>
          <w:rFonts w:asciiTheme="minorHAnsi" w:hAnsiTheme="minorHAnsi" w:cstheme="minorHAnsi"/>
          <w:szCs w:val="22"/>
        </w:rPr>
        <w:t>n</w:t>
      </w:r>
      <w:r w:rsidRPr="004F024E">
        <w:rPr>
          <w:rFonts w:asciiTheme="minorHAnsi" w:hAnsiTheme="minorHAnsi" w:cstheme="minorHAnsi"/>
          <w:szCs w:val="22"/>
        </w:rPr>
        <w:t xml:space="preserve"> </w:t>
      </w:r>
      <w:r w:rsidR="009401F4" w:rsidRPr="004F024E">
        <w:rPr>
          <w:rFonts w:asciiTheme="minorHAnsi" w:hAnsiTheme="minorHAnsi" w:cstheme="minorHAnsi"/>
          <w:szCs w:val="22"/>
        </w:rPr>
        <w:t xml:space="preserve">EU-PolarNet 2 service contract must acknowledge </w:t>
      </w:r>
      <w:r w:rsidRPr="004F024E">
        <w:rPr>
          <w:rFonts w:asciiTheme="minorHAnsi" w:hAnsiTheme="minorHAnsi" w:cstheme="minorHAnsi"/>
          <w:bCs/>
          <w:szCs w:val="22"/>
        </w:rPr>
        <w:t>the funding source</w:t>
      </w:r>
      <w:r w:rsidR="002D05C1" w:rsidRPr="004F024E">
        <w:rPr>
          <w:rFonts w:asciiTheme="minorHAnsi" w:hAnsiTheme="minorHAnsi" w:cstheme="minorHAnsi"/>
          <w:bCs/>
          <w:szCs w:val="22"/>
        </w:rPr>
        <w:t>,</w:t>
      </w:r>
      <w:r w:rsidRPr="004F024E">
        <w:rPr>
          <w:rFonts w:asciiTheme="minorHAnsi" w:hAnsiTheme="minorHAnsi" w:cstheme="minorHAnsi"/>
          <w:bCs/>
          <w:szCs w:val="22"/>
        </w:rPr>
        <w:t xml:space="preserve"> referring to </w:t>
      </w:r>
      <w:r w:rsidR="009401F4" w:rsidRPr="004F024E">
        <w:rPr>
          <w:rFonts w:asciiTheme="minorHAnsi" w:hAnsiTheme="minorHAnsi" w:cstheme="minorHAnsi"/>
          <w:bCs/>
          <w:szCs w:val="22"/>
        </w:rPr>
        <w:t>that</w:t>
      </w:r>
      <w:r w:rsidR="0043212D" w:rsidRPr="0043212D">
        <w:rPr>
          <w:rFonts w:asciiTheme="minorHAnsi" w:hAnsiTheme="minorHAnsi" w:cstheme="minorHAnsi"/>
          <w:szCs w:val="22"/>
        </w:rPr>
        <w:t xml:space="preserve"> “</w:t>
      </w:r>
      <w:r w:rsidR="0043212D" w:rsidRPr="0043212D">
        <w:rPr>
          <w:rFonts w:asciiTheme="minorHAnsi" w:hAnsiTheme="minorHAnsi" w:cstheme="minorHAnsi"/>
          <w:b/>
          <w:szCs w:val="22"/>
        </w:rPr>
        <w:t>This work has received funding from the EU-PolarNet 2 (grant agreement no. 101003766) service contracts</w:t>
      </w:r>
      <w:r w:rsidR="0043212D">
        <w:rPr>
          <w:rFonts w:asciiTheme="minorHAnsi" w:hAnsiTheme="minorHAnsi" w:cstheme="minorHAnsi"/>
          <w:szCs w:val="22"/>
        </w:rPr>
        <w:t>”</w:t>
      </w:r>
      <w:r w:rsidR="009401F4" w:rsidRPr="0043212D">
        <w:rPr>
          <w:rFonts w:asciiTheme="minorHAnsi" w:hAnsiTheme="minorHAnsi" w:cstheme="minorHAnsi"/>
          <w:szCs w:val="22"/>
        </w:rPr>
        <w:t>.</w:t>
      </w:r>
      <w:r w:rsidR="002D05C1" w:rsidRPr="004F024E">
        <w:rPr>
          <w:rFonts w:asciiTheme="minorHAnsi" w:hAnsiTheme="minorHAnsi" w:cstheme="minorHAnsi"/>
          <w:b/>
          <w:szCs w:val="22"/>
        </w:rPr>
        <w:t xml:space="preserve"> </w:t>
      </w:r>
    </w:p>
    <w:sectPr w:rsidR="00526E14" w:rsidRPr="004F024E" w:rsidSect="00304BA9">
      <w:footerReference w:type="default" r:id="rId21"/>
      <w:endnotePr>
        <w:numFmt w:val="decimal"/>
      </w:endnotePr>
      <w:pgSz w:w="11906" w:h="16838" w:code="9"/>
      <w:pgMar w:top="873" w:right="1219" w:bottom="873" w:left="1219" w:header="1020" w:footer="459" w:gutter="0"/>
      <w:cols w:space="708"/>
      <w:noEndnote/>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CA31F" w16cex:dateUtc="2022-09-02T12:43:00Z"/>
  <w16cex:commentExtensible w16cex:durableId="26BCA3FF" w16cex:dateUtc="2022-09-02T12:47:00Z"/>
  <w16cex:commentExtensible w16cex:durableId="26BCA2A4" w16cex:dateUtc="2022-09-02T12:41:00Z"/>
  <w16cex:commentExtensible w16cex:durableId="26BCA4FD" w16cex:dateUtc="2022-09-02T12: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8C848" w14:textId="77777777" w:rsidR="00387D85" w:rsidRDefault="00387D85">
      <w:r>
        <w:separator/>
      </w:r>
    </w:p>
  </w:endnote>
  <w:endnote w:type="continuationSeparator" w:id="0">
    <w:p w14:paraId="4B832961" w14:textId="77777777" w:rsidR="00387D85" w:rsidRDefault="0038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Omega">
    <w:altName w:val="Times New Roman"/>
    <w:charset w:val="00"/>
    <w:family w:val="swiss"/>
    <w:pitch w:val="variable"/>
    <w:sig w:usb0="00000007" w:usb1="00000000" w:usb2="00000000" w:usb3="00000000" w:csb0="00000093" w:csb1="00000000"/>
  </w:font>
  <w:font w:name="Univers">
    <w:charset w:val="00"/>
    <w:family w:val="swiss"/>
    <w:pitch w:val="variable"/>
    <w:sig w:usb0="80000287" w:usb1="00000000" w:usb2="00000000" w:usb3="00000000" w:csb0="0000000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WenQuanYi Micro Hei">
    <w:altName w:val="Times New Roman"/>
    <w:charset w:val="00"/>
    <w:family w:val="auto"/>
    <w:pitch w:val="variable"/>
  </w:font>
  <w:font w:name="Lohit Hindi">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7271E" w14:textId="6A4D0842" w:rsidR="004F024E" w:rsidRPr="00E11FB2" w:rsidRDefault="004F024E" w:rsidP="00C360CC">
    <w:pPr>
      <w:pStyle w:val="Fuzeile"/>
      <w:pBdr>
        <w:top w:val="single" w:sz="4" w:space="1" w:color="auto"/>
      </w:pBdr>
      <w:tabs>
        <w:tab w:val="clear" w:pos="8306"/>
        <w:tab w:val="left" w:pos="0"/>
        <w:tab w:val="right" w:pos="8931"/>
      </w:tabs>
      <w:ind w:right="112"/>
      <w:rPr>
        <w:rFonts w:asciiTheme="minorHAnsi" w:hAnsiTheme="minorHAnsi" w:cstheme="minorHAnsi"/>
      </w:rPr>
    </w:pPr>
    <w:r w:rsidRPr="00E11FB2">
      <w:rPr>
        <w:rFonts w:asciiTheme="minorHAnsi" w:hAnsiTheme="minorHAnsi" w:cstheme="minorHAnsi"/>
        <w:sz w:val="20"/>
      </w:rPr>
      <w:t xml:space="preserve">EU-PolarNet 2 </w:t>
    </w:r>
    <w:r w:rsidR="001F19FD">
      <w:rPr>
        <w:rFonts w:asciiTheme="minorHAnsi" w:hAnsiTheme="minorHAnsi" w:cstheme="minorHAnsi"/>
        <w:sz w:val="20"/>
      </w:rPr>
      <w:t>–</w:t>
    </w:r>
    <w:r w:rsidRPr="00E11FB2">
      <w:rPr>
        <w:rFonts w:asciiTheme="minorHAnsi" w:hAnsiTheme="minorHAnsi" w:cstheme="minorHAnsi"/>
        <w:sz w:val="20"/>
      </w:rPr>
      <w:t xml:space="preserve"> </w:t>
    </w:r>
    <w:r w:rsidR="001F19FD">
      <w:rPr>
        <w:rFonts w:asciiTheme="minorHAnsi" w:hAnsiTheme="minorHAnsi" w:cstheme="minorHAnsi"/>
        <w:sz w:val="20"/>
      </w:rPr>
      <w:t>Third c</w:t>
    </w:r>
    <w:r w:rsidRPr="00E11FB2">
      <w:rPr>
        <w:rFonts w:asciiTheme="minorHAnsi" w:hAnsiTheme="minorHAnsi" w:cstheme="minorHAnsi"/>
        <w:sz w:val="20"/>
      </w:rPr>
      <w:t>all for Services</w:t>
    </w:r>
    <w:sdt>
      <w:sdtPr>
        <w:rPr>
          <w:rFonts w:asciiTheme="minorHAnsi" w:hAnsiTheme="minorHAnsi" w:cstheme="minorHAnsi"/>
          <w:sz w:val="20"/>
        </w:rPr>
        <w:id w:val="1715935232"/>
        <w:docPartObj>
          <w:docPartGallery w:val="Page Numbers (Bottom of Page)"/>
          <w:docPartUnique/>
        </w:docPartObj>
      </w:sdtPr>
      <w:sdtEndPr>
        <w:rPr>
          <w:sz w:val="22"/>
        </w:rPr>
      </w:sdtEndPr>
      <w:sdtContent>
        <w:r w:rsidRPr="00E11FB2">
          <w:rPr>
            <w:rFonts w:asciiTheme="minorHAnsi" w:hAnsiTheme="minorHAnsi" w:cstheme="minorHAnsi"/>
            <w:sz w:val="20"/>
          </w:rPr>
          <w:tab/>
        </w:r>
        <w:r w:rsidRPr="00E11FB2">
          <w:rPr>
            <w:rFonts w:asciiTheme="minorHAnsi" w:hAnsiTheme="minorHAnsi" w:cstheme="minorHAnsi"/>
            <w:sz w:val="20"/>
          </w:rPr>
          <w:tab/>
        </w:r>
        <w:sdt>
          <w:sdtPr>
            <w:rPr>
              <w:rFonts w:asciiTheme="minorHAnsi" w:hAnsiTheme="minorHAnsi" w:cstheme="minorHAnsi"/>
              <w:sz w:val="20"/>
            </w:rPr>
            <w:id w:val="-25329995"/>
            <w:docPartObj>
              <w:docPartGallery w:val="Page Numbers (Top of Page)"/>
              <w:docPartUnique/>
            </w:docPartObj>
          </w:sdtPr>
          <w:sdtEndPr>
            <w:rPr>
              <w:sz w:val="22"/>
            </w:rPr>
          </w:sdtEndPr>
          <w:sdtContent>
            <w:r w:rsidRPr="00E11FB2">
              <w:rPr>
                <w:rFonts w:asciiTheme="minorHAnsi" w:hAnsiTheme="minorHAnsi" w:cstheme="minorHAnsi"/>
                <w:bCs/>
                <w:sz w:val="20"/>
              </w:rPr>
              <w:fldChar w:fldCharType="begin"/>
            </w:r>
            <w:r w:rsidRPr="00E11FB2">
              <w:rPr>
                <w:rFonts w:asciiTheme="minorHAnsi" w:hAnsiTheme="minorHAnsi" w:cstheme="minorHAnsi"/>
                <w:bCs/>
                <w:sz w:val="20"/>
              </w:rPr>
              <w:instrText xml:space="preserve"> PAGE </w:instrText>
            </w:r>
            <w:r w:rsidRPr="00E11FB2">
              <w:rPr>
                <w:rFonts w:asciiTheme="minorHAnsi" w:hAnsiTheme="minorHAnsi" w:cstheme="minorHAnsi"/>
                <w:bCs/>
                <w:sz w:val="20"/>
              </w:rPr>
              <w:fldChar w:fldCharType="separate"/>
            </w:r>
            <w:r w:rsidR="00892958" w:rsidRPr="00E11FB2">
              <w:rPr>
                <w:rFonts w:asciiTheme="minorHAnsi" w:hAnsiTheme="minorHAnsi" w:cstheme="minorHAnsi"/>
                <w:bCs/>
                <w:noProof/>
                <w:sz w:val="20"/>
              </w:rPr>
              <w:t>8</w:t>
            </w:r>
            <w:r w:rsidRPr="00E11FB2">
              <w:rPr>
                <w:rFonts w:asciiTheme="minorHAnsi" w:hAnsiTheme="minorHAnsi" w:cstheme="minorHAnsi"/>
                <w:bCs/>
                <w:sz w:val="20"/>
              </w:rPr>
              <w:fldChar w:fldCharType="end"/>
            </w:r>
            <w:r w:rsidRPr="00E11FB2">
              <w:rPr>
                <w:rFonts w:asciiTheme="minorHAnsi" w:hAnsiTheme="minorHAnsi" w:cstheme="minorHAnsi"/>
                <w:bCs/>
                <w:sz w:val="20"/>
              </w:rPr>
              <w:t>/</w:t>
            </w:r>
            <w:r w:rsidRPr="00E11FB2">
              <w:rPr>
                <w:rFonts w:asciiTheme="minorHAnsi" w:hAnsiTheme="minorHAnsi" w:cstheme="minorHAnsi"/>
                <w:bCs/>
                <w:sz w:val="20"/>
              </w:rPr>
              <w:fldChar w:fldCharType="begin"/>
            </w:r>
            <w:r w:rsidRPr="00E11FB2">
              <w:rPr>
                <w:rFonts w:asciiTheme="minorHAnsi" w:hAnsiTheme="minorHAnsi" w:cstheme="minorHAnsi"/>
                <w:bCs/>
                <w:sz w:val="20"/>
              </w:rPr>
              <w:instrText xml:space="preserve"> NUMPAGES  </w:instrText>
            </w:r>
            <w:r w:rsidRPr="00E11FB2">
              <w:rPr>
                <w:rFonts w:asciiTheme="minorHAnsi" w:hAnsiTheme="minorHAnsi" w:cstheme="minorHAnsi"/>
                <w:bCs/>
                <w:sz w:val="20"/>
              </w:rPr>
              <w:fldChar w:fldCharType="separate"/>
            </w:r>
            <w:r w:rsidR="00892958" w:rsidRPr="00E11FB2">
              <w:rPr>
                <w:rFonts w:asciiTheme="minorHAnsi" w:hAnsiTheme="minorHAnsi" w:cstheme="minorHAnsi"/>
                <w:bCs/>
                <w:noProof/>
                <w:sz w:val="20"/>
              </w:rPr>
              <w:t>8</w:t>
            </w:r>
            <w:r w:rsidRPr="00E11FB2">
              <w:rPr>
                <w:rFonts w:asciiTheme="minorHAnsi" w:hAnsiTheme="minorHAnsi" w:cstheme="minorHAnsi"/>
                <w:bCs/>
                <w:sz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59E25" w14:textId="77777777" w:rsidR="00387D85" w:rsidRDefault="00387D85">
      <w:r>
        <w:separator/>
      </w:r>
    </w:p>
  </w:footnote>
  <w:footnote w:type="continuationSeparator" w:id="0">
    <w:p w14:paraId="13E2CDE6" w14:textId="77777777" w:rsidR="00387D85" w:rsidRDefault="00387D85">
      <w:r>
        <w:continuationSeparator/>
      </w:r>
    </w:p>
  </w:footnote>
  <w:footnote w:id="1">
    <w:p w14:paraId="0F28F353" w14:textId="1B1BC8E6" w:rsidR="004F024E" w:rsidRPr="0084268A" w:rsidRDefault="004F024E" w:rsidP="00CA2F23">
      <w:pPr>
        <w:pStyle w:val="Funotentext"/>
        <w:ind w:left="142" w:hanging="142"/>
        <w:jc w:val="both"/>
        <w:rPr>
          <w:rFonts w:asciiTheme="minorHAnsi" w:hAnsiTheme="minorHAnsi" w:cstheme="minorHAnsi"/>
        </w:rPr>
      </w:pPr>
      <w:r w:rsidRPr="00F14E0F">
        <w:rPr>
          <w:rStyle w:val="Funotenzeichen"/>
          <w:rFonts w:asciiTheme="minorHAnsi" w:hAnsiTheme="minorHAnsi" w:cstheme="minorHAnsi"/>
          <w:vertAlign w:val="superscript"/>
        </w:rPr>
        <w:footnoteRef/>
      </w:r>
      <w:r w:rsidRPr="0084268A">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sz w:val="18"/>
          <w:szCs w:val="18"/>
        </w:rPr>
        <w:t>Proponents</w:t>
      </w:r>
      <w:r w:rsidRPr="0084268A">
        <w:rPr>
          <w:rFonts w:asciiTheme="minorHAnsi" w:hAnsiTheme="minorHAnsi" w:cstheme="minorHAnsi"/>
          <w:sz w:val="18"/>
          <w:szCs w:val="18"/>
        </w:rPr>
        <w:t xml:space="preserve"> from Associated Countries can participate under the same conditions as </w:t>
      </w:r>
      <w:r>
        <w:rPr>
          <w:rFonts w:asciiTheme="minorHAnsi" w:hAnsiTheme="minorHAnsi" w:cstheme="minorHAnsi"/>
          <w:sz w:val="18"/>
          <w:szCs w:val="18"/>
        </w:rPr>
        <w:t>proponents</w:t>
      </w:r>
      <w:r w:rsidRPr="0084268A">
        <w:rPr>
          <w:rFonts w:asciiTheme="minorHAnsi" w:hAnsiTheme="minorHAnsi" w:cstheme="minorHAnsi"/>
          <w:sz w:val="18"/>
          <w:szCs w:val="18"/>
        </w:rPr>
        <w:t xml:space="preserve"> from the Member States. </w:t>
      </w:r>
      <w:r>
        <w:rPr>
          <w:rFonts w:asciiTheme="minorHAnsi" w:hAnsiTheme="minorHAnsi" w:cstheme="minorHAnsi"/>
          <w:sz w:val="18"/>
          <w:szCs w:val="18"/>
        </w:rPr>
        <w:t>T</w:t>
      </w:r>
      <w:r w:rsidRPr="0084268A">
        <w:rPr>
          <w:rFonts w:asciiTheme="minorHAnsi" w:hAnsiTheme="minorHAnsi" w:cstheme="minorHAnsi"/>
          <w:sz w:val="18"/>
          <w:szCs w:val="18"/>
        </w:rPr>
        <w:t>he following countries</w:t>
      </w:r>
      <w:r>
        <w:rPr>
          <w:rFonts w:asciiTheme="minorHAnsi" w:hAnsiTheme="minorHAnsi" w:cstheme="minorHAnsi"/>
          <w:sz w:val="18"/>
          <w:szCs w:val="18"/>
        </w:rPr>
        <w:t xml:space="preserve"> have indicated that they will</w:t>
      </w:r>
      <w:r w:rsidRPr="0084268A">
        <w:rPr>
          <w:rFonts w:asciiTheme="minorHAnsi" w:hAnsiTheme="minorHAnsi" w:cstheme="minorHAnsi"/>
          <w:sz w:val="18"/>
          <w:szCs w:val="18"/>
        </w:rPr>
        <w:t xml:space="preserve"> associate</w:t>
      </w:r>
      <w:r>
        <w:rPr>
          <w:rFonts w:asciiTheme="minorHAnsi" w:hAnsiTheme="minorHAnsi" w:cstheme="minorHAnsi"/>
          <w:sz w:val="18"/>
          <w:szCs w:val="18"/>
        </w:rPr>
        <w:t xml:space="preserve"> </w:t>
      </w:r>
      <w:r w:rsidRPr="0084268A">
        <w:rPr>
          <w:rFonts w:asciiTheme="minorHAnsi" w:hAnsiTheme="minorHAnsi" w:cstheme="minorHAnsi"/>
          <w:sz w:val="18"/>
          <w:szCs w:val="18"/>
        </w:rPr>
        <w:t xml:space="preserve">to Horizon </w:t>
      </w:r>
      <w:r>
        <w:rPr>
          <w:rFonts w:asciiTheme="minorHAnsi" w:hAnsiTheme="minorHAnsi" w:cstheme="minorHAnsi"/>
          <w:sz w:val="18"/>
          <w:szCs w:val="18"/>
        </w:rPr>
        <w:t>Europe</w:t>
      </w:r>
      <w:r w:rsidRPr="0084268A">
        <w:rPr>
          <w:rFonts w:asciiTheme="minorHAnsi" w:hAnsiTheme="minorHAnsi" w:cstheme="minorHAnsi"/>
          <w:sz w:val="18"/>
          <w:szCs w:val="18"/>
        </w:rPr>
        <w:t>: Iceland, Norway, Albania, Bosnia and Herzegovina,</w:t>
      </w:r>
      <w:r>
        <w:rPr>
          <w:rFonts w:asciiTheme="minorHAnsi" w:hAnsiTheme="minorHAnsi" w:cstheme="minorHAnsi"/>
          <w:sz w:val="18"/>
          <w:szCs w:val="18"/>
        </w:rPr>
        <w:t xml:space="preserve"> North</w:t>
      </w:r>
      <w:r w:rsidRPr="0084268A">
        <w:rPr>
          <w:rFonts w:asciiTheme="minorHAnsi" w:hAnsiTheme="minorHAnsi" w:cstheme="minorHAnsi"/>
          <w:sz w:val="18"/>
          <w:szCs w:val="18"/>
        </w:rPr>
        <w:t xml:space="preserve"> Macedonia, Montenegro, Serbia, Turkey, Israel, Moldova, Switzerland, Faroe Islands, Ukraine, Tunisia, Georgia, Armenia</w:t>
      </w:r>
      <w:r>
        <w:rPr>
          <w:rFonts w:asciiTheme="minorHAnsi" w:hAnsiTheme="minorHAnsi" w:cstheme="minorHAnsi"/>
          <w:sz w:val="18"/>
          <w:szCs w:val="18"/>
        </w:rPr>
        <w:t>; UK</w:t>
      </w:r>
      <w:r w:rsidRPr="0084268A">
        <w:rPr>
          <w:rFonts w:asciiTheme="minorHAnsi" w:hAnsiTheme="minorHAnsi" w:cstheme="minorHAnsi"/>
          <w:sz w:val="18"/>
          <w:szCs w:val="18"/>
        </w:rPr>
        <w:t>.</w:t>
      </w:r>
    </w:p>
  </w:footnote>
  <w:footnote w:id="2">
    <w:p w14:paraId="0634BC6E" w14:textId="024D2E61" w:rsidR="001574B5" w:rsidRPr="001574B5" w:rsidRDefault="001574B5" w:rsidP="001574B5">
      <w:pPr>
        <w:pStyle w:val="Funotentext"/>
        <w:ind w:left="142" w:hanging="138"/>
        <w:rPr>
          <w:rFonts w:asciiTheme="minorHAnsi" w:hAnsiTheme="minorHAnsi" w:cstheme="minorHAnsi"/>
          <w:sz w:val="18"/>
          <w:szCs w:val="18"/>
        </w:rPr>
      </w:pPr>
      <w:r w:rsidRPr="001574B5">
        <w:rPr>
          <w:rFonts w:asciiTheme="minorHAnsi" w:hAnsiTheme="minorHAnsi" w:cstheme="minorHAnsi"/>
          <w:sz w:val="18"/>
          <w:szCs w:val="18"/>
          <w:vertAlign w:val="superscript"/>
        </w:rPr>
        <w:footnoteRef/>
      </w:r>
      <w:r w:rsidR="003B7631">
        <w:rPr>
          <w:rFonts w:asciiTheme="minorHAnsi" w:hAnsiTheme="minorHAnsi" w:cstheme="minorHAnsi"/>
          <w:sz w:val="18"/>
          <w:szCs w:val="18"/>
        </w:rPr>
        <w:t xml:space="preserve"> </w:t>
      </w:r>
      <w:r w:rsidRPr="001574B5">
        <w:rPr>
          <w:rFonts w:asciiTheme="minorHAnsi" w:hAnsiTheme="minorHAnsi" w:cstheme="minorHAnsi"/>
          <w:sz w:val="18"/>
          <w:szCs w:val="18"/>
        </w:rPr>
        <w:t>EU-PolarNet 2 beneficiaries may apply for the service contracts, but the majority of the participants in the offer must not be EU-PolarNet 2 beneficiaries.</w:t>
      </w:r>
    </w:p>
  </w:footnote>
  <w:footnote w:id="3">
    <w:p w14:paraId="63562B17" w14:textId="7BD1EE99" w:rsidR="007D3FEC" w:rsidRPr="001A4AC6" w:rsidRDefault="007D3FEC" w:rsidP="00CA2F23">
      <w:pPr>
        <w:pStyle w:val="Funotentext"/>
        <w:ind w:left="142" w:hanging="142"/>
        <w:jc w:val="both"/>
        <w:rPr>
          <w:rFonts w:asciiTheme="minorHAnsi" w:hAnsiTheme="minorHAnsi" w:cstheme="minorHAnsi"/>
          <w:sz w:val="18"/>
          <w:szCs w:val="18"/>
        </w:rPr>
      </w:pPr>
      <w:r w:rsidRPr="001A4AC6">
        <w:rPr>
          <w:rStyle w:val="Funotenzeichen"/>
          <w:rFonts w:asciiTheme="minorHAnsi" w:hAnsiTheme="minorHAnsi" w:cstheme="minorHAnsi"/>
          <w:sz w:val="18"/>
          <w:szCs w:val="18"/>
          <w:vertAlign w:val="superscript"/>
        </w:rPr>
        <w:footnoteRef/>
      </w:r>
      <w:r w:rsidRPr="001A4AC6">
        <w:rPr>
          <w:rFonts w:asciiTheme="minorHAnsi" w:hAnsiTheme="minorHAnsi" w:cstheme="minorHAnsi"/>
          <w:sz w:val="18"/>
          <w:szCs w:val="18"/>
          <w:vertAlign w:val="superscript"/>
        </w:rPr>
        <w:t xml:space="preserve">  </w:t>
      </w:r>
      <w:r>
        <w:rPr>
          <w:rFonts w:asciiTheme="minorHAnsi" w:hAnsiTheme="minorHAnsi" w:cstheme="minorHAnsi"/>
          <w:sz w:val="18"/>
          <w:szCs w:val="18"/>
        </w:rPr>
        <w:t>The costs of s</w:t>
      </w:r>
      <w:r w:rsidRPr="001A4AC6">
        <w:rPr>
          <w:rFonts w:asciiTheme="minorHAnsi" w:hAnsiTheme="minorHAnsi" w:cstheme="minorHAnsi"/>
          <w:sz w:val="18"/>
          <w:szCs w:val="18"/>
        </w:rPr>
        <w:t xml:space="preserve">ervice providers from EU-PolarNet 2 partner institutions </w:t>
      </w:r>
      <w:r w:rsidR="00F217AB">
        <w:rPr>
          <w:rFonts w:asciiTheme="minorHAnsi" w:hAnsiTheme="minorHAnsi" w:cstheme="minorHAnsi"/>
          <w:sz w:val="18"/>
          <w:szCs w:val="18"/>
        </w:rPr>
        <w:t xml:space="preserve">(beneficiaries) </w:t>
      </w:r>
      <w:r w:rsidRPr="001A4AC6">
        <w:rPr>
          <w:rFonts w:asciiTheme="minorHAnsi" w:hAnsiTheme="minorHAnsi" w:cstheme="minorHAnsi"/>
          <w:sz w:val="18"/>
          <w:szCs w:val="18"/>
        </w:rPr>
        <w:t xml:space="preserve">have to be declared via the respective project partner. </w:t>
      </w:r>
      <w:r>
        <w:rPr>
          <w:rFonts w:asciiTheme="minorHAnsi" w:hAnsiTheme="minorHAnsi" w:cstheme="minorHAnsi"/>
          <w:sz w:val="18"/>
          <w:szCs w:val="18"/>
        </w:rPr>
        <w:t xml:space="preserve">Please contact the respective </w:t>
      </w:r>
      <w:r w:rsidR="00F217AB">
        <w:rPr>
          <w:rFonts w:asciiTheme="minorHAnsi" w:hAnsiTheme="minorHAnsi" w:cstheme="minorHAnsi"/>
          <w:sz w:val="18"/>
          <w:szCs w:val="18"/>
        </w:rPr>
        <w:t>beneficiary</w:t>
      </w:r>
      <w:r>
        <w:rPr>
          <w:rFonts w:asciiTheme="minorHAnsi" w:hAnsiTheme="minorHAnsi" w:cstheme="minorHAnsi"/>
          <w:sz w:val="18"/>
          <w:szCs w:val="18"/>
        </w:rPr>
        <w:t xml:space="preserve"> or </w:t>
      </w:r>
      <w:hyperlink r:id="rId1" w:history="1">
        <w:r w:rsidRPr="00E11BBD">
          <w:rPr>
            <w:rStyle w:val="Hyperlink"/>
            <w:rFonts w:asciiTheme="minorHAnsi" w:hAnsiTheme="minorHAnsi" w:cstheme="minorHAnsi"/>
            <w:sz w:val="18"/>
            <w:szCs w:val="18"/>
          </w:rPr>
          <w:t>info@eu-polarnet.eu</w:t>
        </w:r>
      </w:hyperlink>
      <w:r>
        <w:rPr>
          <w:rFonts w:asciiTheme="minorHAnsi" w:hAnsiTheme="minorHAnsi" w:cstheme="minorHAnsi"/>
          <w:sz w:val="18"/>
          <w:szCs w:val="18"/>
        </w:rPr>
        <w:t xml:space="preserve">. </w:t>
      </w:r>
    </w:p>
  </w:footnote>
  <w:footnote w:id="4">
    <w:p w14:paraId="72EB35EE" w14:textId="5AA62F64" w:rsidR="00F31087" w:rsidRPr="001A4AC6" w:rsidRDefault="00F31087" w:rsidP="005D6CD5">
      <w:pPr>
        <w:pStyle w:val="Funotentext"/>
        <w:ind w:left="142" w:hanging="142"/>
        <w:jc w:val="both"/>
        <w:rPr>
          <w:rFonts w:asciiTheme="minorHAnsi" w:hAnsiTheme="minorHAnsi" w:cstheme="minorHAnsi"/>
        </w:rPr>
      </w:pPr>
      <w:r w:rsidRPr="001A4AC6">
        <w:rPr>
          <w:rStyle w:val="Funotenzeichen"/>
          <w:rFonts w:asciiTheme="minorHAnsi" w:hAnsiTheme="minorHAnsi" w:cstheme="minorHAnsi"/>
          <w:vertAlign w:val="superscript"/>
        </w:rPr>
        <w:footnoteRef/>
      </w:r>
      <w:r w:rsidRPr="001A4AC6">
        <w:rPr>
          <w:rFonts w:asciiTheme="minorHAnsi" w:hAnsiTheme="minorHAnsi" w:cstheme="minorHAnsi"/>
          <w:vertAlign w:val="superscript"/>
        </w:rPr>
        <w:t xml:space="preserve"> </w:t>
      </w:r>
      <w:r w:rsidRPr="001A4AC6">
        <w:rPr>
          <w:rFonts w:asciiTheme="minorHAnsi" w:hAnsiTheme="minorHAnsi" w:cstheme="minorHAnsi"/>
          <w:sz w:val="18"/>
          <w:szCs w:val="18"/>
        </w:rPr>
        <w:t>EU-PolarNet</w:t>
      </w:r>
      <w:r w:rsidR="007011EA">
        <w:rPr>
          <w:rFonts w:asciiTheme="minorHAnsi" w:hAnsiTheme="minorHAnsi" w:cstheme="minorHAnsi"/>
          <w:sz w:val="18"/>
          <w:szCs w:val="18"/>
        </w:rPr>
        <w:t xml:space="preserve"> 2</w:t>
      </w:r>
      <w:r w:rsidRPr="001A4AC6">
        <w:rPr>
          <w:rFonts w:asciiTheme="minorHAnsi" w:hAnsiTheme="minorHAnsi" w:cstheme="minorHAnsi"/>
          <w:sz w:val="18"/>
          <w:szCs w:val="18"/>
        </w:rPr>
        <w:t xml:space="preserve"> must take all measures to prevent any situation where the impartial and objective implementation of the service contract is compromised for reasons involving economic interest, political or national affinity, family or emotional ties or any other shared interest.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4"/>
    <w:multiLevelType w:val="multilevel"/>
    <w:tmpl w:val="00000004"/>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5"/>
    <w:multiLevelType w:val="multilevel"/>
    <w:tmpl w:val="00000005"/>
    <w:name w:val="WW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2122898"/>
    <w:multiLevelType w:val="hybridMultilevel"/>
    <w:tmpl w:val="F6C225D2"/>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4" w15:restartNumberingAfterBreak="0">
    <w:nsid w:val="03796081"/>
    <w:multiLevelType w:val="hybridMultilevel"/>
    <w:tmpl w:val="9808EF7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A6B5377"/>
    <w:multiLevelType w:val="hybridMultilevel"/>
    <w:tmpl w:val="A3E62D58"/>
    <w:lvl w:ilvl="0" w:tplc="E47869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A83A7A"/>
    <w:multiLevelType w:val="multilevel"/>
    <w:tmpl w:val="27845C3A"/>
    <w:lvl w:ilvl="0">
      <w:start w:val="1"/>
      <w:numFmt w:val="decimal"/>
      <w:lvlText w:val="%1."/>
      <w:lvlJc w:val="left"/>
      <w:pPr>
        <w:ind w:left="720" w:hanging="360"/>
      </w:pPr>
    </w:lvl>
    <w:lvl w:ilvl="1">
      <w:start w:val="9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404041"/>
    <w:multiLevelType w:val="hybridMultilevel"/>
    <w:tmpl w:val="CAACCB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3F840E3"/>
    <w:multiLevelType w:val="hybridMultilevel"/>
    <w:tmpl w:val="22EADCAA"/>
    <w:lvl w:ilvl="0" w:tplc="0809000F">
      <w:start w:val="1"/>
      <w:numFmt w:val="decimal"/>
      <w:lvlText w:val="%1."/>
      <w:lvlJc w:val="left"/>
      <w:pPr>
        <w:ind w:left="715" w:hanging="360"/>
      </w:pPr>
    </w:lvl>
    <w:lvl w:ilvl="1" w:tplc="08090019" w:tentative="1">
      <w:start w:val="1"/>
      <w:numFmt w:val="lowerLetter"/>
      <w:lvlText w:val="%2."/>
      <w:lvlJc w:val="left"/>
      <w:pPr>
        <w:ind w:left="1435" w:hanging="360"/>
      </w:pPr>
    </w:lvl>
    <w:lvl w:ilvl="2" w:tplc="0809001B" w:tentative="1">
      <w:start w:val="1"/>
      <w:numFmt w:val="lowerRoman"/>
      <w:lvlText w:val="%3."/>
      <w:lvlJc w:val="right"/>
      <w:pPr>
        <w:ind w:left="2155" w:hanging="180"/>
      </w:pPr>
    </w:lvl>
    <w:lvl w:ilvl="3" w:tplc="0809000F" w:tentative="1">
      <w:start w:val="1"/>
      <w:numFmt w:val="decimal"/>
      <w:lvlText w:val="%4."/>
      <w:lvlJc w:val="left"/>
      <w:pPr>
        <w:ind w:left="2875" w:hanging="360"/>
      </w:pPr>
    </w:lvl>
    <w:lvl w:ilvl="4" w:tplc="08090019" w:tentative="1">
      <w:start w:val="1"/>
      <w:numFmt w:val="lowerLetter"/>
      <w:lvlText w:val="%5."/>
      <w:lvlJc w:val="left"/>
      <w:pPr>
        <w:ind w:left="3595" w:hanging="360"/>
      </w:pPr>
    </w:lvl>
    <w:lvl w:ilvl="5" w:tplc="0809001B" w:tentative="1">
      <w:start w:val="1"/>
      <w:numFmt w:val="lowerRoman"/>
      <w:lvlText w:val="%6."/>
      <w:lvlJc w:val="right"/>
      <w:pPr>
        <w:ind w:left="4315" w:hanging="180"/>
      </w:pPr>
    </w:lvl>
    <w:lvl w:ilvl="6" w:tplc="0809000F" w:tentative="1">
      <w:start w:val="1"/>
      <w:numFmt w:val="decimal"/>
      <w:lvlText w:val="%7."/>
      <w:lvlJc w:val="left"/>
      <w:pPr>
        <w:ind w:left="5035" w:hanging="360"/>
      </w:pPr>
    </w:lvl>
    <w:lvl w:ilvl="7" w:tplc="08090019" w:tentative="1">
      <w:start w:val="1"/>
      <w:numFmt w:val="lowerLetter"/>
      <w:lvlText w:val="%8."/>
      <w:lvlJc w:val="left"/>
      <w:pPr>
        <w:ind w:left="5755" w:hanging="360"/>
      </w:pPr>
    </w:lvl>
    <w:lvl w:ilvl="8" w:tplc="0809001B" w:tentative="1">
      <w:start w:val="1"/>
      <w:numFmt w:val="lowerRoman"/>
      <w:lvlText w:val="%9."/>
      <w:lvlJc w:val="right"/>
      <w:pPr>
        <w:ind w:left="6475" w:hanging="180"/>
      </w:pPr>
    </w:lvl>
  </w:abstractNum>
  <w:abstractNum w:abstractNumId="9" w15:restartNumberingAfterBreak="0">
    <w:nsid w:val="144D07D1"/>
    <w:multiLevelType w:val="hybridMultilevel"/>
    <w:tmpl w:val="977E3C60"/>
    <w:lvl w:ilvl="0" w:tplc="08090019">
      <w:start w:val="1"/>
      <w:numFmt w:val="lowerLetter"/>
      <w:lvlText w:val="%1."/>
      <w:lvlJc w:val="left"/>
      <w:pPr>
        <w:ind w:left="716" w:hanging="360"/>
      </w:pPr>
    </w:lvl>
    <w:lvl w:ilvl="1" w:tplc="20000019" w:tentative="1">
      <w:start w:val="1"/>
      <w:numFmt w:val="lowerLetter"/>
      <w:lvlText w:val="%2."/>
      <w:lvlJc w:val="left"/>
      <w:pPr>
        <w:ind w:left="1436" w:hanging="360"/>
      </w:pPr>
    </w:lvl>
    <w:lvl w:ilvl="2" w:tplc="2000001B" w:tentative="1">
      <w:start w:val="1"/>
      <w:numFmt w:val="lowerRoman"/>
      <w:lvlText w:val="%3."/>
      <w:lvlJc w:val="right"/>
      <w:pPr>
        <w:ind w:left="2156" w:hanging="180"/>
      </w:pPr>
    </w:lvl>
    <w:lvl w:ilvl="3" w:tplc="2000000F" w:tentative="1">
      <w:start w:val="1"/>
      <w:numFmt w:val="decimal"/>
      <w:lvlText w:val="%4."/>
      <w:lvlJc w:val="left"/>
      <w:pPr>
        <w:ind w:left="2876" w:hanging="360"/>
      </w:pPr>
    </w:lvl>
    <w:lvl w:ilvl="4" w:tplc="20000019" w:tentative="1">
      <w:start w:val="1"/>
      <w:numFmt w:val="lowerLetter"/>
      <w:lvlText w:val="%5."/>
      <w:lvlJc w:val="left"/>
      <w:pPr>
        <w:ind w:left="3596" w:hanging="360"/>
      </w:pPr>
    </w:lvl>
    <w:lvl w:ilvl="5" w:tplc="2000001B" w:tentative="1">
      <w:start w:val="1"/>
      <w:numFmt w:val="lowerRoman"/>
      <w:lvlText w:val="%6."/>
      <w:lvlJc w:val="right"/>
      <w:pPr>
        <w:ind w:left="4316" w:hanging="180"/>
      </w:pPr>
    </w:lvl>
    <w:lvl w:ilvl="6" w:tplc="2000000F" w:tentative="1">
      <w:start w:val="1"/>
      <w:numFmt w:val="decimal"/>
      <w:lvlText w:val="%7."/>
      <w:lvlJc w:val="left"/>
      <w:pPr>
        <w:ind w:left="5036" w:hanging="360"/>
      </w:pPr>
    </w:lvl>
    <w:lvl w:ilvl="7" w:tplc="20000019" w:tentative="1">
      <w:start w:val="1"/>
      <w:numFmt w:val="lowerLetter"/>
      <w:lvlText w:val="%8."/>
      <w:lvlJc w:val="left"/>
      <w:pPr>
        <w:ind w:left="5756" w:hanging="360"/>
      </w:pPr>
    </w:lvl>
    <w:lvl w:ilvl="8" w:tplc="2000001B" w:tentative="1">
      <w:start w:val="1"/>
      <w:numFmt w:val="lowerRoman"/>
      <w:lvlText w:val="%9."/>
      <w:lvlJc w:val="right"/>
      <w:pPr>
        <w:ind w:left="6476" w:hanging="180"/>
      </w:pPr>
    </w:lvl>
  </w:abstractNum>
  <w:abstractNum w:abstractNumId="10" w15:restartNumberingAfterBreak="0">
    <w:nsid w:val="17BE14AA"/>
    <w:multiLevelType w:val="hybridMultilevel"/>
    <w:tmpl w:val="DF18386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195058F7"/>
    <w:multiLevelType w:val="hybridMultilevel"/>
    <w:tmpl w:val="B64E7532"/>
    <w:lvl w:ilvl="0" w:tplc="7D62BDF2">
      <w:start w:val="1"/>
      <w:numFmt w:val="decimal"/>
      <w:pStyle w:val="berschrift1"/>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AC642F2"/>
    <w:multiLevelType w:val="hybridMultilevel"/>
    <w:tmpl w:val="DE1ECC84"/>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3" w15:restartNumberingAfterBreak="0">
    <w:nsid w:val="204539C0"/>
    <w:multiLevelType w:val="hybridMultilevel"/>
    <w:tmpl w:val="778E0B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05A4AD5"/>
    <w:multiLevelType w:val="hybridMultilevel"/>
    <w:tmpl w:val="2CC844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39F52DE"/>
    <w:multiLevelType w:val="hybridMultilevel"/>
    <w:tmpl w:val="1B4CB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AA29D4"/>
    <w:multiLevelType w:val="hybridMultilevel"/>
    <w:tmpl w:val="CB449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B934F08"/>
    <w:multiLevelType w:val="hybridMultilevel"/>
    <w:tmpl w:val="46E4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B8626F"/>
    <w:multiLevelType w:val="hybridMultilevel"/>
    <w:tmpl w:val="F9EEA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6DD0C1B"/>
    <w:multiLevelType w:val="hybridMultilevel"/>
    <w:tmpl w:val="0F68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315C9D"/>
    <w:multiLevelType w:val="hybridMultilevel"/>
    <w:tmpl w:val="72E41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C6E0FE2"/>
    <w:multiLevelType w:val="hybridMultilevel"/>
    <w:tmpl w:val="2C4CDFC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3CC63498"/>
    <w:multiLevelType w:val="hybridMultilevel"/>
    <w:tmpl w:val="CAD4A890"/>
    <w:lvl w:ilvl="0" w:tplc="1FAE98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B258ED"/>
    <w:multiLevelType w:val="hybridMultilevel"/>
    <w:tmpl w:val="6BA07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0938C3"/>
    <w:multiLevelType w:val="hybridMultilevel"/>
    <w:tmpl w:val="AB54669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5384469"/>
    <w:multiLevelType w:val="hybridMultilevel"/>
    <w:tmpl w:val="897258A6"/>
    <w:lvl w:ilvl="0" w:tplc="08090019">
      <w:start w:val="1"/>
      <w:numFmt w:val="lowerLetter"/>
      <w:lvlText w:val="%1."/>
      <w:lvlJc w:val="left"/>
      <w:pPr>
        <w:ind w:left="713" w:hanging="360"/>
      </w:pPr>
    </w:lvl>
    <w:lvl w:ilvl="1" w:tplc="20000019" w:tentative="1">
      <w:start w:val="1"/>
      <w:numFmt w:val="lowerLetter"/>
      <w:lvlText w:val="%2."/>
      <w:lvlJc w:val="left"/>
      <w:pPr>
        <w:ind w:left="1433" w:hanging="360"/>
      </w:pPr>
    </w:lvl>
    <w:lvl w:ilvl="2" w:tplc="2000001B" w:tentative="1">
      <w:start w:val="1"/>
      <w:numFmt w:val="lowerRoman"/>
      <w:lvlText w:val="%3."/>
      <w:lvlJc w:val="right"/>
      <w:pPr>
        <w:ind w:left="2153" w:hanging="180"/>
      </w:pPr>
    </w:lvl>
    <w:lvl w:ilvl="3" w:tplc="2000000F" w:tentative="1">
      <w:start w:val="1"/>
      <w:numFmt w:val="decimal"/>
      <w:lvlText w:val="%4."/>
      <w:lvlJc w:val="left"/>
      <w:pPr>
        <w:ind w:left="2873" w:hanging="360"/>
      </w:pPr>
    </w:lvl>
    <w:lvl w:ilvl="4" w:tplc="20000019" w:tentative="1">
      <w:start w:val="1"/>
      <w:numFmt w:val="lowerLetter"/>
      <w:lvlText w:val="%5."/>
      <w:lvlJc w:val="left"/>
      <w:pPr>
        <w:ind w:left="3593" w:hanging="360"/>
      </w:pPr>
    </w:lvl>
    <w:lvl w:ilvl="5" w:tplc="2000001B" w:tentative="1">
      <w:start w:val="1"/>
      <w:numFmt w:val="lowerRoman"/>
      <w:lvlText w:val="%6."/>
      <w:lvlJc w:val="right"/>
      <w:pPr>
        <w:ind w:left="4313" w:hanging="180"/>
      </w:pPr>
    </w:lvl>
    <w:lvl w:ilvl="6" w:tplc="2000000F" w:tentative="1">
      <w:start w:val="1"/>
      <w:numFmt w:val="decimal"/>
      <w:lvlText w:val="%7."/>
      <w:lvlJc w:val="left"/>
      <w:pPr>
        <w:ind w:left="5033" w:hanging="360"/>
      </w:pPr>
    </w:lvl>
    <w:lvl w:ilvl="7" w:tplc="20000019" w:tentative="1">
      <w:start w:val="1"/>
      <w:numFmt w:val="lowerLetter"/>
      <w:lvlText w:val="%8."/>
      <w:lvlJc w:val="left"/>
      <w:pPr>
        <w:ind w:left="5753" w:hanging="360"/>
      </w:pPr>
    </w:lvl>
    <w:lvl w:ilvl="8" w:tplc="2000001B" w:tentative="1">
      <w:start w:val="1"/>
      <w:numFmt w:val="lowerRoman"/>
      <w:lvlText w:val="%9."/>
      <w:lvlJc w:val="right"/>
      <w:pPr>
        <w:ind w:left="6473" w:hanging="180"/>
      </w:pPr>
    </w:lvl>
  </w:abstractNum>
  <w:abstractNum w:abstractNumId="26" w15:restartNumberingAfterBreak="0">
    <w:nsid w:val="48094218"/>
    <w:multiLevelType w:val="multilevel"/>
    <w:tmpl w:val="83B096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FB4BDA"/>
    <w:multiLevelType w:val="hybridMultilevel"/>
    <w:tmpl w:val="3C40E8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C7E08BD"/>
    <w:multiLevelType w:val="multilevel"/>
    <w:tmpl w:val="AFCA4590"/>
    <w:lvl w:ilvl="0">
      <w:start w:val="1"/>
      <w:numFmt w:val="decimal"/>
      <w:lvlText w:val="%1."/>
      <w:lvlJc w:val="left"/>
      <w:pPr>
        <w:ind w:left="360" w:hanging="360"/>
      </w:pPr>
    </w:lvl>
    <w:lvl w:ilvl="1">
      <w:start w:val="1"/>
      <w:numFmt w:val="decimal"/>
      <w:pStyle w:val="berschrift2"/>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CA1A97"/>
    <w:multiLevelType w:val="hybridMultilevel"/>
    <w:tmpl w:val="A7586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4179FA"/>
    <w:multiLevelType w:val="hybridMultilevel"/>
    <w:tmpl w:val="63007DE6"/>
    <w:lvl w:ilvl="0" w:tplc="E478695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C278C2"/>
    <w:multiLevelType w:val="hybridMultilevel"/>
    <w:tmpl w:val="1B26C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B4757A"/>
    <w:multiLevelType w:val="hybridMultilevel"/>
    <w:tmpl w:val="0B32BB3C"/>
    <w:lvl w:ilvl="0" w:tplc="08090019">
      <w:start w:val="1"/>
      <w:numFmt w:val="lowerLetter"/>
      <w:lvlText w:val="%1."/>
      <w:lvlJc w:val="left"/>
      <w:pPr>
        <w:ind w:left="714" w:hanging="360"/>
      </w:pPr>
    </w:lvl>
    <w:lvl w:ilvl="1" w:tplc="20000019" w:tentative="1">
      <w:start w:val="1"/>
      <w:numFmt w:val="lowerLetter"/>
      <w:lvlText w:val="%2."/>
      <w:lvlJc w:val="left"/>
      <w:pPr>
        <w:ind w:left="1434" w:hanging="360"/>
      </w:pPr>
    </w:lvl>
    <w:lvl w:ilvl="2" w:tplc="2000001B" w:tentative="1">
      <w:start w:val="1"/>
      <w:numFmt w:val="lowerRoman"/>
      <w:lvlText w:val="%3."/>
      <w:lvlJc w:val="right"/>
      <w:pPr>
        <w:ind w:left="2154" w:hanging="180"/>
      </w:pPr>
    </w:lvl>
    <w:lvl w:ilvl="3" w:tplc="2000000F" w:tentative="1">
      <w:start w:val="1"/>
      <w:numFmt w:val="decimal"/>
      <w:lvlText w:val="%4."/>
      <w:lvlJc w:val="left"/>
      <w:pPr>
        <w:ind w:left="2874" w:hanging="360"/>
      </w:pPr>
    </w:lvl>
    <w:lvl w:ilvl="4" w:tplc="20000019" w:tentative="1">
      <w:start w:val="1"/>
      <w:numFmt w:val="lowerLetter"/>
      <w:lvlText w:val="%5."/>
      <w:lvlJc w:val="left"/>
      <w:pPr>
        <w:ind w:left="3594" w:hanging="360"/>
      </w:pPr>
    </w:lvl>
    <w:lvl w:ilvl="5" w:tplc="2000001B" w:tentative="1">
      <w:start w:val="1"/>
      <w:numFmt w:val="lowerRoman"/>
      <w:lvlText w:val="%6."/>
      <w:lvlJc w:val="right"/>
      <w:pPr>
        <w:ind w:left="4314" w:hanging="180"/>
      </w:pPr>
    </w:lvl>
    <w:lvl w:ilvl="6" w:tplc="2000000F" w:tentative="1">
      <w:start w:val="1"/>
      <w:numFmt w:val="decimal"/>
      <w:lvlText w:val="%7."/>
      <w:lvlJc w:val="left"/>
      <w:pPr>
        <w:ind w:left="5034" w:hanging="360"/>
      </w:pPr>
    </w:lvl>
    <w:lvl w:ilvl="7" w:tplc="20000019" w:tentative="1">
      <w:start w:val="1"/>
      <w:numFmt w:val="lowerLetter"/>
      <w:lvlText w:val="%8."/>
      <w:lvlJc w:val="left"/>
      <w:pPr>
        <w:ind w:left="5754" w:hanging="360"/>
      </w:pPr>
    </w:lvl>
    <w:lvl w:ilvl="8" w:tplc="2000001B" w:tentative="1">
      <w:start w:val="1"/>
      <w:numFmt w:val="lowerRoman"/>
      <w:lvlText w:val="%9."/>
      <w:lvlJc w:val="right"/>
      <w:pPr>
        <w:ind w:left="6474" w:hanging="180"/>
      </w:pPr>
    </w:lvl>
  </w:abstractNum>
  <w:abstractNum w:abstractNumId="33" w15:restartNumberingAfterBreak="0">
    <w:nsid w:val="6CB51E97"/>
    <w:multiLevelType w:val="multilevel"/>
    <w:tmpl w:val="88D614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AD21975"/>
    <w:multiLevelType w:val="hybridMultilevel"/>
    <w:tmpl w:val="2C1C7EE0"/>
    <w:lvl w:ilvl="0" w:tplc="0409000B">
      <w:start w:val="1"/>
      <w:numFmt w:val="bullet"/>
      <w:lvlText w:val=""/>
      <w:lvlJc w:val="left"/>
      <w:pPr>
        <w:tabs>
          <w:tab w:val="num" w:pos="720"/>
        </w:tabs>
        <w:ind w:left="720" w:hanging="360"/>
      </w:pPr>
      <w:rPr>
        <w:rFonts w:ascii="Wingdings" w:hAnsi="Wingdings" w:hint="default"/>
      </w:rPr>
    </w:lvl>
    <w:lvl w:ilvl="1" w:tplc="E1DEBA30">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261B8B"/>
    <w:multiLevelType w:val="hybridMultilevel"/>
    <w:tmpl w:val="ABF6A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30"/>
  </w:num>
  <w:num w:numId="4">
    <w:abstractNumId w:val="17"/>
  </w:num>
  <w:num w:numId="5">
    <w:abstractNumId w:val="12"/>
  </w:num>
  <w:num w:numId="6">
    <w:abstractNumId w:val="35"/>
  </w:num>
  <w:num w:numId="7">
    <w:abstractNumId w:val="8"/>
  </w:num>
  <w:num w:numId="8">
    <w:abstractNumId w:val="27"/>
  </w:num>
  <w:num w:numId="9">
    <w:abstractNumId w:val="10"/>
  </w:num>
  <w:num w:numId="10">
    <w:abstractNumId w:val="29"/>
  </w:num>
  <w:num w:numId="11">
    <w:abstractNumId w:val="19"/>
  </w:num>
  <w:num w:numId="12">
    <w:abstractNumId w:val="31"/>
  </w:num>
  <w:num w:numId="13">
    <w:abstractNumId w:val="5"/>
  </w:num>
  <w:num w:numId="14">
    <w:abstractNumId w:val="22"/>
  </w:num>
  <w:num w:numId="15">
    <w:abstractNumId w:val="3"/>
  </w:num>
  <w:num w:numId="16">
    <w:abstractNumId w:val="15"/>
  </w:num>
  <w:num w:numId="17">
    <w:abstractNumId w:val="7"/>
  </w:num>
  <w:num w:numId="18">
    <w:abstractNumId w:val="21"/>
  </w:num>
  <w:num w:numId="19">
    <w:abstractNumId w:val="20"/>
  </w:num>
  <w:num w:numId="20">
    <w:abstractNumId w:val="18"/>
  </w:num>
  <w:num w:numId="21">
    <w:abstractNumId w:val="33"/>
  </w:num>
  <w:num w:numId="22">
    <w:abstractNumId w:val="24"/>
  </w:num>
  <w:num w:numId="23">
    <w:abstractNumId w:val="26"/>
  </w:num>
  <w:num w:numId="24">
    <w:abstractNumId w:val="11"/>
  </w:num>
  <w:num w:numId="25">
    <w:abstractNumId w:val="11"/>
  </w:num>
  <w:num w:numId="26">
    <w:abstractNumId w:val="11"/>
  </w:num>
  <w:num w:numId="27">
    <w:abstractNumId w:val="11"/>
  </w:num>
  <w:num w:numId="28">
    <w:abstractNumId w:val="11"/>
  </w:num>
  <w:num w:numId="29">
    <w:abstractNumId w:val="28"/>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9"/>
  </w:num>
  <w:num w:numId="40">
    <w:abstractNumId w:val="4"/>
  </w:num>
  <w:num w:numId="41">
    <w:abstractNumId w:val="32"/>
  </w:num>
  <w:num w:numId="42">
    <w:abstractNumId w:val="23"/>
  </w:num>
  <w:num w:numId="43">
    <w:abstractNumId w:val="13"/>
  </w:num>
  <w:num w:numId="44">
    <w:abstractNumId w:val="16"/>
  </w:num>
  <w:num w:numId="45">
    <w:abstractNumId w:val="14"/>
  </w:num>
  <w:num w:numId="46">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E89"/>
    <w:rsid w:val="00001347"/>
    <w:rsid w:val="0000205E"/>
    <w:rsid w:val="000029F5"/>
    <w:rsid w:val="00002DA2"/>
    <w:rsid w:val="0000377A"/>
    <w:rsid w:val="00004B53"/>
    <w:rsid w:val="00004CB4"/>
    <w:rsid w:val="000054C4"/>
    <w:rsid w:val="00005507"/>
    <w:rsid w:val="000058A7"/>
    <w:rsid w:val="000064CD"/>
    <w:rsid w:val="00007667"/>
    <w:rsid w:val="0001156A"/>
    <w:rsid w:val="00012111"/>
    <w:rsid w:val="00012FF9"/>
    <w:rsid w:val="00014395"/>
    <w:rsid w:val="000152AF"/>
    <w:rsid w:val="00015F1F"/>
    <w:rsid w:val="00016909"/>
    <w:rsid w:val="0001706A"/>
    <w:rsid w:val="0002074A"/>
    <w:rsid w:val="00020890"/>
    <w:rsid w:val="00023514"/>
    <w:rsid w:val="0002353A"/>
    <w:rsid w:val="00023C86"/>
    <w:rsid w:val="00024543"/>
    <w:rsid w:val="00024E0C"/>
    <w:rsid w:val="0002624F"/>
    <w:rsid w:val="0002629F"/>
    <w:rsid w:val="00026F67"/>
    <w:rsid w:val="0002703F"/>
    <w:rsid w:val="0002711B"/>
    <w:rsid w:val="00027A2C"/>
    <w:rsid w:val="00030E74"/>
    <w:rsid w:val="00030F1A"/>
    <w:rsid w:val="00031433"/>
    <w:rsid w:val="00032400"/>
    <w:rsid w:val="000329F7"/>
    <w:rsid w:val="00033A9A"/>
    <w:rsid w:val="0003474F"/>
    <w:rsid w:val="00034CA8"/>
    <w:rsid w:val="00037341"/>
    <w:rsid w:val="00040655"/>
    <w:rsid w:val="00040E8A"/>
    <w:rsid w:val="0004218D"/>
    <w:rsid w:val="000427C1"/>
    <w:rsid w:val="00042961"/>
    <w:rsid w:val="00042EB6"/>
    <w:rsid w:val="00044400"/>
    <w:rsid w:val="000448CA"/>
    <w:rsid w:val="000466FD"/>
    <w:rsid w:val="00046878"/>
    <w:rsid w:val="000475E6"/>
    <w:rsid w:val="0005018B"/>
    <w:rsid w:val="00050C82"/>
    <w:rsid w:val="000522D7"/>
    <w:rsid w:val="00052BB1"/>
    <w:rsid w:val="00052DA0"/>
    <w:rsid w:val="000534B2"/>
    <w:rsid w:val="00054428"/>
    <w:rsid w:val="0005446D"/>
    <w:rsid w:val="00055F03"/>
    <w:rsid w:val="00056C62"/>
    <w:rsid w:val="0005711E"/>
    <w:rsid w:val="00057B0E"/>
    <w:rsid w:val="00057D41"/>
    <w:rsid w:val="00060E38"/>
    <w:rsid w:val="000612EB"/>
    <w:rsid w:val="00062BC9"/>
    <w:rsid w:val="00063F5D"/>
    <w:rsid w:val="00064D47"/>
    <w:rsid w:val="00066A63"/>
    <w:rsid w:val="0006790D"/>
    <w:rsid w:val="00070A80"/>
    <w:rsid w:val="00071100"/>
    <w:rsid w:val="00071CD4"/>
    <w:rsid w:val="00071F83"/>
    <w:rsid w:val="00072AAB"/>
    <w:rsid w:val="00072C5E"/>
    <w:rsid w:val="000732B9"/>
    <w:rsid w:val="00073F0F"/>
    <w:rsid w:val="000748B8"/>
    <w:rsid w:val="00074A10"/>
    <w:rsid w:val="00075D35"/>
    <w:rsid w:val="00075F73"/>
    <w:rsid w:val="00077AF3"/>
    <w:rsid w:val="00077D8F"/>
    <w:rsid w:val="000805CC"/>
    <w:rsid w:val="0008144A"/>
    <w:rsid w:val="0008326D"/>
    <w:rsid w:val="000835CE"/>
    <w:rsid w:val="00084756"/>
    <w:rsid w:val="00085784"/>
    <w:rsid w:val="00085C54"/>
    <w:rsid w:val="00087964"/>
    <w:rsid w:val="00090C00"/>
    <w:rsid w:val="00092345"/>
    <w:rsid w:val="000925BD"/>
    <w:rsid w:val="00093B1B"/>
    <w:rsid w:val="0009537A"/>
    <w:rsid w:val="00095D8A"/>
    <w:rsid w:val="000960AC"/>
    <w:rsid w:val="00097758"/>
    <w:rsid w:val="00097F13"/>
    <w:rsid w:val="000A0892"/>
    <w:rsid w:val="000A138C"/>
    <w:rsid w:val="000A1690"/>
    <w:rsid w:val="000A2EDC"/>
    <w:rsid w:val="000A2F24"/>
    <w:rsid w:val="000A2FB3"/>
    <w:rsid w:val="000A37F1"/>
    <w:rsid w:val="000A3BBC"/>
    <w:rsid w:val="000A3F4D"/>
    <w:rsid w:val="000A69AD"/>
    <w:rsid w:val="000A6A0E"/>
    <w:rsid w:val="000A756D"/>
    <w:rsid w:val="000B056E"/>
    <w:rsid w:val="000B0C28"/>
    <w:rsid w:val="000B21EA"/>
    <w:rsid w:val="000B4349"/>
    <w:rsid w:val="000C01C3"/>
    <w:rsid w:val="000C0ED3"/>
    <w:rsid w:val="000C110B"/>
    <w:rsid w:val="000C1DF5"/>
    <w:rsid w:val="000C280F"/>
    <w:rsid w:val="000C2B24"/>
    <w:rsid w:val="000C40DF"/>
    <w:rsid w:val="000C42EC"/>
    <w:rsid w:val="000C43DE"/>
    <w:rsid w:val="000C52D2"/>
    <w:rsid w:val="000C73A0"/>
    <w:rsid w:val="000D088D"/>
    <w:rsid w:val="000D15DC"/>
    <w:rsid w:val="000D2A7E"/>
    <w:rsid w:val="000D2A92"/>
    <w:rsid w:val="000D3491"/>
    <w:rsid w:val="000D490F"/>
    <w:rsid w:val="000D50B1"/>
    <w:rsid w:val="000D55A7"/>
    <w:rsid w:val="000D5D79"/>
    <w:rsid w:val="000D5F48"/>
    <w:rsid w:val="000D7FAB"/>
    <w:rsid w:val="000E0C73"/>
    <w:rsid w:val="000E11FC"/>
    <w:rsid w:val="000E2413"/>
    <w:rsid w:val="000E335D"/>
    <w:rsid w:val="000E3809"/>
    <w:rsid w:val="000E5D77"/>
    <w:rsid w:val="000E62E1"/>
    <w:rsid w:val="000E6490"/>
    <w:rsid w:val="000E6D81"/>
    <w:rsid w:val="000E7534"/>
    <w:rsid w:val="000E7FB0"/>
    <w:rsid w:val="000F2B95"/>
    <w:rsid w:val="000F36C2"/>
    <w:rsid w:val="000F3A9C"/>
    <w:rsid w:val="000F4A19"/>
    <w:rsid w:val="000F50E7"/>
    <w:rsid w:val="000F55C9"/>
    <w:rsid w:val="000F5F48"/>
    <w:rsid w:val="000F66CA"/>
    <w:rsid w:val="000F6889"/>
    <w:rsid w:val="000F6D40"/>
    <w:rsid w:val="000F753A"/>
    <w:rsid w:val="000F797B"/>
    <w:rsid w:val="000F7D96"/>
    <w:rsid w:val="001006A3"/>
    <w:rsid w:val="00102024"/>
    <w:rsid w:val="0010225A"/>
    <w:rsid w:val="00103E76"/>
    <w:rsid w:val="0010538F"/>
    <w:rsid w:val="00105675"/>
    <w:rsid w:val="00106AE5"/>
    <w:rsid w:val="00106D0D"/>
    <w:rsid w:val="0010758B"/>
    <w:rsid w:val="00107909"/>
    <w:rsid w:val="0010797F"/>
    <w:rsid w:val="001106AC"/>
    <w:rsid w:val="00111E0A"/>
    <w:rsid w:val="0011244E"/>
    <w:rsid w:val="00114AD3"/>
    <w:rsid w:val="00115C5F"/>
    <w:rsid w:val="00116268"/>
    <w:rsid w:val="0011690B"/>
    <w:rsid w:val="00117287"/>
    <w:rsid w:val="001178C2"/>
    <w:rsid w:val="00120426"/>
    <w:rsid w:val="00122593"/>
    <w:rsid w:val="00123468"/>
    <w:rsid w:val="00123972"/>
    <w:rsid w:val="00123C2A"/>
    <w:rsid w:val="00124765"/>
    <w:rsid w:val="00124F8B"/>
    <w:rsid w:val="0012562D"/>
    <w:rsid w:val="00125940"/>
    <w:rsid w:val="00127070"/>
    <w:rsid w:val="00127D2A"/>
    <w:rsid w:val="0013120A"/>
    <w:rsid w:val="0013158E"/>
    <w:rsid w:val="00132183"/>
    <w:rsid w:val="0013333B"/>
    <w:rsid w:val="00133AE8"/>
    <w:rsid w:val="001349D9"/>
    <w:rsid w:val="00135966"/>
    <w:rsid w:val="001363CE"/>
    <w:rsid w:val="00137412"/>
    <w:rsid w:val="00141B64"/>
    <w:rsid w:val="00143D27"/>
    <w:rsid w:val="00144358"/>
    <w:rsid w:val="001453BC"/>
    <w:rsid w:val="0014588C"/>
    <w:rsid w:val="00147450"/>
    <w:rsid w:val="00147646"/>
    <w:rsid w:val="0014764F"/>
    <w:rsid w:val="001525A2"/>
    <w:rsid w:val="00152A90"/>
    <w:rsid w:val="00152F4A"/>
    <w:rsid w:val="00153673"/>
    <w:rsid w:val="00156B65"/>
    <w:rsid w:val="00156EDC"/>
    <w:rsid w:val="001574B5"/>
    <w:rsid w:val="00157D0C"/>
    <w:rsid w:val="00160F9F"/>
    <w:rsid w:val="00161021"/>
    <w:rsid w:val="00162117"/>
    <w:rsid w:val="00162F7D"/>
    <w:rsid w:val="0016435C"/>
    <w:rsid w:val="00164439"/>
    <w:rsid w:val="0016455C"/>
    <w:rsid w:val="001647F8"/>
    <w:rsid w:val="001647FE"/>
    <w:rsid w:val="00166A6F"/>
    <w:rsid w:val="00166E0C"/>
    <w:rsid w:val="001730B2"/>
    <w:rsid w:val="00173328"/>
    <w:rsid w:val="00173B73"/>
    <w:rsid w:val="00173D1E"/>
    <w:rsid w:val="00174F14"/>
    <w:rsid w:val="00175D63"/>
    <w:rsid w:val="0017619E"/>
    <w:rsid w:val="00176DED"/>
    <w:rsid w:val="00177483"/>
    <w:rsid w:val="00177545"/>
    <w:rsid w:val="00180B74"/>
    <w:rsid w:val="00180E83"/>
    <w:rsid w:val="00181766"/>
    <w:rsid w:val="0018201F"/>
    <w:rsid w:val="001821D8"/>
    <w:rsid w:val="00183AE4"/>
    <w:rsid w:val="0018528D"/>
    <w:rsid w:val="00185DF9"/>
    <w:rsid w:val="00186446"/>
    <w:rsid w:val="0018684A"/>
    <w:rsid w:val="001872C7"/>
    <w:rsid w:val="001909BF"/>
    <w:rsid w:val="00192216"/>
    <w:rsid w:val="00192B51"/>
    <w:rsid w:val="001958FB"/>
    <w:rsid w:val="001966D4"/>
    <w:rsid w:val="001A072F"/>
    <w:rsid w:val="001A0F94"/>
    <w:rsid w:val="001A16B9"/>
    <w:rsid w:val="001A225C"/>
    <w:rsid w:val="001A24B5"/>
    <w:rsid w:val="001A267D"/>
    <w:rsid w:val="001A2B6A"/>
    <w:rsid w:val="001A3D9C"/>
    <w:rsid w:val="001A4AC6"/>
    <w:rsid w:val="001A4EE0"/>
    <w:rsid w:val="001A5DF2"/>
    <w:rsid w:val="001A6CD8"/>
    <w:rsid w:val="001A7528"/>
    <w:rsid w:val="001A75DF"/>
    <w:rsid w:val="001A7E4B"/>
    <w:rsid w:val="001A7E67"/>
    <w:rsid w:val="001B01B5"/>
    <w:rsid w:val="001B0609"/>
    <w:rsid w:val="001B115F"/>
    <w:rsid w:val="001B1401"/>
    <w:rsid w:val="001B2229"/>
    <w:rsid w:val="001B2364"/>
    <w:rsid w:val="001B2A67"/>
    <w:rsid w:val="001B2DAD"/>
    <w:rsid w:val="001B31ED"/>
    <w:rsid w:val="001B34F2"/>
    <w:rsid w:val="001B49C2"/>
    <w:rsid w:val="001B5452"/>
    <w:rsid w:val="001C0248"/>
    <w:rsid w:val="001C07D5"/>
    <w:rsid w:val="001C0C4B"/>
    <w:rsid w:val="001C175D"/>
    <w:rsid w:val="001C1F71"/>
    <w:rsid w:val="001C2D60"/>
    <w:rsid w:val="001C346C"/>
    <w:rsid w:val="001C416C"/>
    <w:rsid w:val="001C42AF"/>
    <w:rsid w:val="001C460F"/>
    <w:rsid w:val="001C4BFB"/>
    <w:rsid w:val="001C4CD0"/>
    <w:rsid w:val="001C4FDF"/>
    <w:rsid w:val="001C6174"/>
    <w:rsid w:val="001C63AA"/>
    <w:rsid w:val="001C73C2"/>
    <w:rsid w:val="001C78AB"/>
    <w:rsid w:val="001D1A81"/>
    <w:rsid w:val="001D1BDB"/>
    <w:rsid w:val="001D250B"/>
    <w:rsid w:val="001D302E"/>
    <w:rsid w:val="001D5BB5"/>
    <w:rsid w:val="001D7F5E"/>
    <w:rsid w:val="001E095D"/>
    <w:rsid w:val="001E1EAB"/>
    <w:rsid w:val="001E5294"/>
    <w:rsid w:val="001E5549"/>
    <w:rsid w:val="001E69D0"/>
    <w:rsid w:val="001E6E44"/>
    <w:rsid w:val="001E75AF"/>
    <w:rsid w:val="001E78AA"/>
    <w:rsid w:val="001F0107"/>
    <w:rsid w:val="001F1523"/>
    <w:rsid w:val="001F19FD"/>
    <w:rsid w:val="001F1DC4"/>
    <w:rsid w:val="001F30C3"/>
    <w:rsid w:val="001F31B3"/>
    <w:rsid w:val="001F31BC"/>
    <w:rsid w:val="001F3E5E"/>
    <w:rsid w:val="001F4F8A"/>
    <w:rsid w:val="001F5694"/>
    <w:rsid w:val="001F6BAF"/>
    <w:rsid w:val="0020028C"/>
    <w:rsid w:val="0020360A"/>
    <w:rsid w:val="00204078"/>
    <w:rsid w:val="002042B5"/>
    <w:rsid w:val="00204719"/>
    <w:rsid w:val="002049B0"/>
    <w:rsid w:val="002052ED"/>
    <w:rsid w:val="00205385"/>
    <w:rsid w:val="0020594C"/>
    <w:rsid w:val="002059E1"/>
    <w:rsid w:val="00205EE2"/>
    <w:rsid w:val="00206710"/>
    <w:rsid w:val="0021034B"/>
    <w:rsid w:val="00210D28"/>
    <w:rsid w:val="00211607"/>
    <w:rsid w:val="002122B2"/>
    <w:rsid w:val="00212766"/>
    <w:rsid w:val="00214268"/>
    <w:rsid w:val="00214BD9"/>
    <w:rsid w:val="00214D0F"/>
    <w:rsid w:val="00216499"/>
    <w:rsid w:val="00217AE2"/>
    <w:rsid w:val="00220ACF"/>
    <w:rsid w:val="0022222D"/>
    <w:rsid w:val="00222234"/>
    <w:rsid w:val="0022416F"/>
    <w:rsid w:val="002244C1"/>
    <w:rsid w:val="00226432"/>
    <w:rsid w:val="00226D10"/>
    <w:rsid w:val="002275CC"/>
    <w:rsid w:val="00227679"/>
    <w:rsid w:val="00230A31"/>
    <w:rsid w:val="00230C27"/>
    <w:rsid w:val="0023233A"/>
    <w:rsid w:val="00233B3C"/>
    <w:rsid w:val="00233DD7"/>
    <w:rsid w:val="00234088"/>
    <w:rsid w:val="00234CF4"/>
    <w:rsid w:val="00234EEE"/>
    <w:rsid w:val="00240A3D"/>
    <w:rsid w:val="0024132F"/>
    <w:rsid w:val="0024358C"/>
    <w:rsid w:val="002444F0"/>
    <w:rsid w:val="00246C10"/>
    <w:rsid w:val="00246D20"/>
    <w:rsid w:val="002475BC"/>
    <w:rsid w:val="00250110"/>
    <w:rsid w:val="00251819"/>
    <w:rsid w:val="002537A3"/>
    <w:rsid w:val="00254BD3"/>
    <w:rsid w:val="00255BDA"/>
    <w:rsid w:val="002565B4"/>
    <w:rsid w:val="00257FA1"/>
    <w:rsid w:val="002600AC"/>
    <w:rsid w:val="002600C1"/>
    <w:rsid w:val="0026273C"/>
    <w:rsid w:val="00262F8A"/>
    <w:rsid w:val="0026344A"/>
    <w:rsid w:val="002638B3"/>
    <w:rsid w:val="00265499"/>
    <w:rsid w:val="00266202"/>
    <w:rsid w:val="0026649F"/>
    <w:rsid w:val="00266771"/>
    <w:rsid w:val="00271043"/>
    <w:rsid w:val="00271068"/>
    <w:rsid w:val="002718A2"/>
    <w:rsid w:val="00271F3E"/>
    <w:rsid w:val="002723E8"/>
    <w:rsid w:val="002726C5"/>
    <w:rsid w:val="00272CE3"/>
    <w:rsid w:val="00274368"/>
    <w:rsid w:val="00274911"/>
    <w:rsid w:val="002754A2"/>
    <w:rsid w:val="002754A3"/>
    <w:rsid w:val="00275B1A"/>
    <w:rsid w:val="0027644A"/>
    <w:rsid w:val="00276555"/>
    <w:rsid w:val="002770F7"/>
    <w:rsid w:val="00277359"/>
    <w:rsid w:val="00277361"/>
    <w:rsid w:val="00277FE3"/>
    <w:rsid w:val="00280D1A"/>
    <w:rsid w:val="0028173E"/>
    <w:rsid w:val="002821DF"/>
    <w:rsid w:val="0028299C"/>
    <w:rsid w:val="00282DC7"/>
    <w:rsid w:val="00286D0D"/>
    <w:rsid w:val="00286DC3"/>
    <w:rsid w:val="002875DD"/>
    <w:rsid w:val="0028783D"/>
    <w:rsid w:val="0029090C"/>
    <w:rsid w:val="00290E88"/>
    <w:rsid w:val="00291255"/>
    <w:rsid w:val="002917A9"/>
    <w:rsid w:val="0029186A"/>
    <w:rsid w:val="00291DE9"/>
    <w:rsid w:val="00292BF9"/>
    <w:rsid w:val="00292D0E"/>
    <w:rsid w:val="00292EF3"/>
    <w:rsid w:val="0029330B"/>
    <w:rsid w:val="002938AF"/>
    <w:rsid w:val="002941D6"/>
    <w:rsid w:val="00294FA3"/>
    <w:rsid w:val="00295666"/>
    <w:rsid w:val="002958EE"/>
    <w:rsid w:val="00295EFE"/>
    <w:rsid w:val="002A04CC"/>
    <w:rsid w:val="002A1316"/>
    <w:rsid w:val="002A3009"/>
    <w:rsid w:val="002A4771"/>
    <w:rsid w:val="002A4B53"/>
    <w:rsid w:val="002A6889"/>
    <w:rsid w:val="002A6E34"/>
    <w:rsid w:val="002B03A4"/>
    <w:rsid w:val="002B0B39"/>
    <w:rsid w:val="002B149E"/>
    <w:rsid w:val="002B14E2"/>
    <w:rsid w:val="002B2B83"/>
    <w:rsid w:val="002B2D14"/>
    <w:rsid w:val="002B338A"/>
    <w:rsid w:val="002B65DC"/>
    <w:rsid w:val="002C278D"/>
    <w:rsid w:val="002C460A"/>
    <w:rsid w:val="002C570B"/>
    <w:rsid w:val="002C5D17"/>
    <w:rsid w:val="002C6164"/>
    <w:rsid w:val="002C6284"/>
    <w:rsid w:val="002C7117"/>
    <w:rsid w:val="002C7679"/>
    <w:rsid w:val="002C7D24"/>
    <w:rsid w:val="002D00FF"/>
    <w:rsid w:val="002D04FD"/>
    <w:rsid w:val="002D05C1"/>
    <w:rsid w:val="002D08C3"/>
    <w:rsid w:val="002D0FD7"/>
    <w:rsid w:val="002D1F09"/>
    <w:rsid w:val="002D21C6"/>
    <w:rsid w:val="002D2374"/>
    <w:rsid w:val="002D2633"/>
    <w:rsid w:val="002D296F"/>
    <w:rsid w:val="002D2AB1"/>
    <w:rsid w:val="002D2D9D"/>
    <w:rsid w:val="002D2FF0"/>
    <w:rsid w:val="002D2FF6"/>
    <w:rsid w:val="002D3D6E"/>
    <w:rsid w:val="002D43ED"/>
    <w:rsid w:val="002D4454"/>
    <w:rsid w:val="002D53BF"/>
    <w:rsid w:val="002E022E"/>
    <w:rsid w:val="002E0373"/>
    <w:rsid w:val="002E0891"/>
    <w:rsid w:val="002E20DF"/>
    <w:rsid w:val="002E25A7"/>
    <w:rsid w:val="002E2EF3"/>
    <w:rsid w:val="002E3808"/>
    <w:rsid w:val="002E3F1D"/>
    <w:rsid w:val="002E4135"/>
    <w:rsid w:val="002E45E5"/>
    <w:rsid w:val="002E470F"/>
    <w:rsid w:val="002E4C89"/>
    <w:rsid w:val="002E522D"/>
    <w:rsid w:val="002E795F"/>
    <w:rsid w:val="002E7D35"/>
    <w:rsid w:val="002F0540"/>
    <w:rsid w:val="002F08BB"/>
    <w:rsid w:val="002F092D"/>
    <w:rsid w:val="002F09DF"/>
    <w:rsid w:val="002F110B"/>
    <w:rsid w:val="002F5082"/>
    <w:rsid w:val="002F577E"/>
    <w:rsid w:val="002F6CC9"/>
    <w:rsid w:val="00300177"/>
    <w:rsid w:val="003009CE"/>
    <w:rsid w:val="00301AFA"/>
    <w:rsid w:val="00303154"/>
    <w:rsid w:val="003033D5"/>
    <w:rsid w:val="00303F80"/>
    <w:rsid w:val="00304BA9"/>
    <w:rsid w:val="0030511C"/>
    <w:rsid w:val="00305C91"/>
    <w:rsid w:val="0030601A"/>
    <w:rsid w:val="00306279"/>
    <w:rsid w:val="003063C6"/>
    <w:rsid w:val="00306CEE"/>
    <w:rsid w:val="00307DB4"/>
    <w:rsid w:val="00307EEF"/>
    <w:rsid w:val="00307F7F"/>
    <w:rsid w:val="00307FC2"/>
    <w:rsid w:val="003126F3"/>
    <w:rsid w:val="00312E59"/>
    <w:rsid w:val="00312FBC"/>
    <w:rsid w:val="00313026"/>
    <w:rsid w:val="003132C2"/>
    <w:rsid w:val="00313647"/>
    <w:rsid w:val="00313DE2"/>
    <w:rsid w:val="00313DF8"/>
    <w:rsid w:val="003154F7"/>
    <w:rsid w:val="0031662D"/>
    <w:rsid w:val="00317387"/>
    <w:rsid w:val="00317BDB"/>
    <w:rsid w:val="0032032D"/>
    <w:rsid w:val="003204C5"/>
    <w:rsid w:val="00321303"/>
    <w:rsid w:val="00322291"/>
    <w:rsid w:val="00322BF5"/>
    <w:rsid w:val="00324D42"/>
    <w:rsid w:val="00325C50"/>
    <w:rsid w:val="00326384"/>
    <w:rsid w:val="003265DF"/>
    <w:rsid w:val="00331BE4"/>
    <w:rsid w:val="0033229B"/>
    <w:rsid w:val="0033284C"/>
    <w:rsid w:val="00332DF7"/>
    <w:rsid w:val="00333B58"/>
    <w:rsid w:val="00333CE1"/>
    <w:rsid w:val="00335A60"/>
    <w:rsid w:val="00335E3B"/>
    <w:rsid w:val="00335FED"/>
    <w:rsid w:val="003362F0"/>
    <w:rsid w:val="00337245"/>
    <w:rsid w:val="00337791"/>
    <w:rsid w:val="00337963"/>
    <w:rsid w:val="0034014E"/>
    <w:rsid w:val="00340A35"/>
    <w:rsid w:val="003412A9"/>
    <w:rsid w:val="0034207B"/>
    <w:rsid w:val="003428F6"/>
    <w:rsid w:val="00344589"/>
    <w:rsid w:val="00344937"/>
    <w:rsid w:val="0034524C"/>
    <w:rsid w:val="00345365"/>
    <w:rsid w:val="0034714E"/>
    <w:rsid w:val="00350A99"/>
    <w:rsid w:val="00351683"/>
    <w:rsid w:val="003527AB"/>
    <w:rsid w:val="003539A0"/>
    <w:rsid w:val="00354C10"/>
    <w:rsid w:val="0035621D"/>
    <w:rsid w:val="00356FED"/>
    <w:rsid w:val="003647BD"/>
    <w:rsid w:val="00364FDE"/>
    <w:rsid w:val="003652F5"/>
    <w:rsid w:val="003663EA"/>
    <w:rsid w:val="00366521"/>
    <w:rsid w:val="0036666B"/>
    <w:rsid w:val="003668BF"/>
    <w:rsid w:val="00366DCE"/>
    <w:rsid w:val="00367E68"/>
    <w:rsid w:val="00370784"/>
    <w:rsid w:val="003713C6"/>
    <w:rsid w:val="00371B17"/>
    <w:rsid w:val="00371F86"/>
    <w:rsid w:val="00372DE9"/>
    <w:rsid w:val="00372EA1"/>
    <w:rsid w:val="003733D1"/>
    <w:rsid w:val="00373AC5"/>
    <w:rsid w:val="00373C4A"/>
    <w:rsid w:val="003751AC"/>
    <w:rsid w:val="00376215"/>
    <w:rsid w:val="00376437"/>
    <w:rsid w:val="0037779F"/>
    <w:rsid w:val="00380DC0"/>
    <w:rsid w:val="00380E8E"/>
    <w:rsid w:val="00381497"/>
    <w:rsid w:val="00381F79"/>
    <w:rsid w:val="00382057"/>
    <w:rsid w:val="00382172"/>
    <w:rsid w:val="00382CD3"/>
    <w:rsid w:val="0038472B"/>
    <w:rsid w:val="00384C00"/>
    <w:rsid w:val="00384F2D"/>
    <w:rsid w:val="003850E4"/>
    <w:rsid w:val="00385426"/>
    <w:rsid w:val="0038645E"/>
    <w:rsid w:val="003867BE"/>
    <w:rsid w:val="00386DC1"/>
    <w:rsid w:val="00387D85"/>
    <w:rsid w:val="00387DF9"/>
    <w:rsid w:val="00390861"/>
    <w:rsid w:val="003925C0"/>
    <w:rsid w:val="00393152"/>
    <w:rsid w:val="0039666B"/>
    <w:rsid w:val="0039760F"/>
    <w:rsid w:val="00397810"/>
    <w:rsid w:val="00397CB8"/>
    <w:rsid w:val="003A003C"/>
    <w:rsid w:val="003A10A9"/>
    <w:rsid w:val="003A143C"/>
    <w:rsid w:val="003A19F8"/>
    <w:rsid w:val="003A2BBC"/>
    <w:rsid w:val="003A330C"/>
    <w:rsid w:val="003A3837"/>
    <w:rsid w:val="003A3FE1"/>
    <w:rsid w:val="003A78C8"/>
    <w:rsid w:val="003B155F"/>
    <w:rsid w:val="003B19E0"/>
    <w:rsid w:val="003B24BB"/>
    <w:rsid w:val="003B2957"/>
    <w:rsid w:val="003B3443"/>
    <w:rsid w:val="003B3C40"/>
    <w:rsid w:val="003B3E30"/>
    <w:rsid w:val="003B4589"/>
    <w:rsid w:val="003B4EAD"/>
    <w:rsid w:val="003B512C"/>
    <w:rsid w:val="003B5591"/>
    <w:rsid w:val="003B5603"/>
    <w:rsid w:val="003B68C9"/>
    <w:rsid w:val="003B7631"/>
    <w:rsid w:val="003C0500"/>
    <w:rsid w:val="003C0BA1"/>
    <w:rsid w:val="003C0FAB"/>
    <w:rsid w:val="003C1FB9"/>
    <w:rsid w:val="003C2883"/>
    <w:rsid w:val="003C356B"/>
    <w:rsid w:val="003C525D"/>
    <w:rsid w:val="003C5661"/>
    <w:rsid w:val="003C5EB9"/>
    <w:rsid w:val="003C677E"/>
    <w:rsid w:val="003C7014"/>
    <w:rsid w:val="003C7225"/>
    <w:rsid w:val="003C7785"/>
    <w:rsid w:val="003D149B"/>
    <w:rsid w:val="003D16A9"/>
    <w:rsid w:val="003D1E25"/>
    <w:rsid w:val="003D23E3"/>
    <w:rsid w:val="003D2C49"/>
    <w:rsid w:val="003D3CE9"/>
    <w:rsid w:val="003D673B"/>
    <w:rsid w:val="003D6D16"/>
    <w:rsid w:val="003E05BA"/>
    <w:rsid w:val="003E0714"/>
    <w:rsid w:val="003E0F2F"/>
    <w:rsid w:val="003E1680"/>
    <w:rsid w:val="003E1ABD"/>
    <w:rsid w:val="003E2B95"/>
    <w:rsid w:val="003E3871"/>
    <w:rsid w:val="003E54B1"/>
    <w:rsid w:val="003E62ED"/>
    <w:rsid w:val="003E6C77"/>
    <w:rsid w:val="003E6FBA"/>
    <w:rsid w:val="003F0917"/>
    <w:rsid w:val="003F0B5D"/>
    <w:rsid w:val="003F1117"/>
    <w:rsid w:val="003F11E2"/>
    <w:rsid w:val="003F1336"/>
    <w:rsid w:val="003F17DF"/>
    <w:rsid w:val="003F1D01"/>
    <w:rsid w:val="003F1F73"/>
    <w:rsid w:val="003F2C3D"/>
    <w:rsid w:val="003F3066"/>
    <w:rsid w:val="003F3B7C"/>
    <w:rsid w:val="003F432C"/>
    <w:rsid w:val="003F46BA"/>
    <w:rsid w:val="003F5641"/>
    <w:rsid w:val="004001C3"/>
    <w:rsid w:val="00401D56"/>
    <w:rsid w:val="00401E0E"/>
    <w:rsid w:val="00401F47"/>
    <w:rsid w:val="004027B3"/>
    <w:rsid w:val="00403C19"/>
    <w:rsid w:val="00404047"/>
    <w:rsid w:val="00405378"/>
    <w:rsid w:val="00406658"/>
    <w:rsid w:val="00410015"/>
    <w:rsid w:val="00410385"/>
    <w:rsid w:val="0041088E"/>
    <w:rsid w:val="00411330"/>
    <w:rsid w:val="0041156D"/>
    <w:rsid w:val="00411E2B"/>
    <w:rsid w:val="00412786"/>
    <w:rsid w:val="00412A93"/>
    <w:rsid w:val="004137FA"/>
    <w:rsid w:val="004143D3"/>
    <w:rsid w:val="004148C6"/>
    <w:rsid w:val="00415011"/>
    <w:rsid w:val="00415722"/>
    <w:rsid w:val="00415C7D"/>
    <w:rsid w:val="00415D54"/>
    <w:rsid w:val="00415F05"/>
    <w:rsid w:val="00416131"/>
    <w:rsid w:val="00416266"/>
    <w:rsid w:val="0041664C"/>
    <w:rsid w:val="0041696D"/>
    <w:rsid w:val="004176CE"/>
    <w:rsid w:val="00417C47"/>
    <w:rsid w:val="004208CC"/>
    <w:rsid w:val="00420B27"/>
    <w:rsid w:val="004212A7"/>
    <w:rsid w:val="00421F15"/>
    <w:rsid w:val="00421FB4"/>
    <w:rsid w:val="0042214F"/>
    <w:rsid w:val="004225F9"/>
    <w:rsid w:val="00422B3B"/>
    <w:rsid w:val="0042332D"/>
    <w:rsid w:val="00425005"/>
    <w:rsid w:val="004260B4"/>
    <w:rsid w:val="004263EB"/>
    <w:rsid w:val="004304E2"/>
    <w:rsid w:val="00431244"/>
    <w:rsid w:val="0043212D"/>
    <w:rsid w:val="00432667"/>
    <w:rsid w:val="004331CE"/>
    <w:rsid w:val="00433C5F"/>
    <w:rsid w:val="0043448B"/>
    <w:rsid w:val="0043480D"/>
    <w:rsid w:val="00434FFC"/>
    <w:rsid w:val="004354F6"/>
    <w:rsid w:val="00437013"/>
    <w:rsid w:val="004370B3"/>
    <w:rsid w:val="00437C3B"/>
    <w:rsid w:val="004410E5"/>
    <w:rsid w:val="00441C4B"/>
    <w:rsid w:val="00442CB4"/>
    <w:rsid w:val="00442CF4"/>
    <w:rsid w:val="0044316F"/>
    <w:rsid w:val="00443D12"/>
    <w:rsid w:val="004449EC"/>
    <w:rsid w:val="004450BE"/>
    <w:rsid w:val="004455EC"/>
    <w:rsid w:val="00445E47"/>
    <w:rsid w:val="00445F55"/>
    <w:rsid w:val="00446B3F"/>
    <w:rsid w:val="00447F1E"/>
    <w:rsid w:val="004501B3"/>
    <w:rsid w:val="00450812"/>
    <w:rsid w:val="00450987"/>
    <w:rsid w:val="00451817"/>
    <w:rsid w:val="00451894"/>
    <w:rsid w:val="00451A08"/>
    <w:rsid w:val="00452F3A"/>
    <w:rsid w:val="00453103"/>
    <w:rsid w:val="00453D36"/>
    <w:rsid w:val="00453E3F"/>
    <w:rsid w:val="00453E84"/>
    <w:rsid w:val="00457C18"/>
    <w:rsid w:val="004604C4"/>
    <w:rsid w:val="004606C0"/>
    <w:rsid w:val="00460B31"/>
    <w:rsid w:val="00460D5D"/>
    <w:rsid w:val="00460E2E"/>
    <w:rsid w:val="00462795"/>
    <w:rsid w:val="00462B85"/>
    <w:rsid w:val="00462BC9"/>
    <w:rsid w:val="00463939"/>
    <w:rsid w:val="00464942"/>
    <w:rsid w:val="00464D0E"/>
    <w:rsid w:val="00464DBF"/>
    <w:rsid w:val="00464E91"/>
    <w:rsid w:val="00465B0B"/>
    <w:rsid w:val="00467E6E"/>
    <w:rsid w:val="00470589"/>
    <w:rsid w:val="00470649"/>
    <w:rsid w:val="00474DF0"/>
    <w:rsid w:val="00475313"/>
    <w:rsid w:val="004754D0"/>
    <w:rsid w:val="004758A5"/>
    <w:rsid w:val="00476354"/>
    <w:rsid w:val="00476392"/>
    <w:rsid w:val="00476976"/>
    <w:rsid w:val="0047713C"/>
    <w:rsid w:val="004774D6"/>
    <w:rsid w:val="004804DD"/>
    <w:rsid w:val="00480BDD"/>
    <w:rsid w:val="00481077"/>
    <w:rsid w:val="00481FA7"/>
    <w:rsid w:val="00482B6E"/>
    <w:rsid w:val="00482FD7"/>
    <w:rsid w:val="00484397"/>
    <w:rsid w:val="004846CB"/>
    <w:rsid w:val="00484CCE"/>
    <w:rsid w:val="00484D75"/>
    <w:rsid w:val="004857B6"/>
    <w:rsid w:val="0048614B"/>
    <w:rsid w:val="00490A9B"/>
    <w:rsid w:val="00493310"/>
    <w:rsid w:val="004938EF"/>
    <w:rsid w:val="00494553"/>
    <w:rsid w:val="00494666"/>
    <w:rsid w:val="00494689"/>
    <w:rsid w:val="004949D4"/>
    <w:rsid w:val="00494EA9"/>
    <w:rsid w:val="00495038"/>
    <w:rsid w:val="00495FA7"/>
    <w:rsid w:val="0049765F"/>
    <w:rsid w:val="00497F09"/>
    <w:rsid w:val="004A2951"/>
    <w:rsid w:val="004A2E63"/>
    <w:rsid w:val="004A4092"/>
    <w:rsid w:val="004A5E5B"/>
    <w:rsid w:val="004A634E"/>
    <w:rsid w:val="004A6945"/>
    <w:rsid w:val="004B2164"/>
    <w:rsid w:val="004B2256"/>
    <w:rsid w:val="004B22D9"/>
    <w:rsid w:val="004B2B68"/>
    <w:rsid w:val="004B2F8C"/>
    <w:rsid w:val="004B3679"/>
    <w:rsid w:val="004B39EF"/>
    <w:rsid w:val="004B6CC7"/>
    <w:rsid w:val="004C06F8"/>
    <w:rsid w:val="004C3EC1"/>
    <w:rsid w:val="004C4DC7"/>
    <w:rsid w:val="004C52D9"/>
    <w:rsid w:val="004C5779"/>
    <w:rsid w:val="004C5A1C"/>
    <w:rsid w:val="004C5B94"/>
    <w:rsid w:val="004C660F"/>
    <w:rsid w:val="004C6BD6"/>
    <w:rsid w:val="004C6D41"/>
    <w:rsid w:val="004C6E2B"/>
    <w:rsid w:val="004C7065"/>
    <w:rsid w:val="004C71A3"/>
    <w:rsid w:val="004D005F"/>
    <w:rsid w:val="004D0B68"/>
    <w:rsid w:val="004D1481"/>
    <w:rsid w:val="004D26C0"/>
    <w:rsid w:val="004D2CFD"/>
    <w:rsid w:val="004D3190"/>
    <w:rsid w:val="004D398A"/>
    <w:rsid w:val="004D477B"/>
    <w:rsid w:val="004D490E"/>
    <w:rsid w:val="004D595A"/>
    <w:rsid w:val="004D5A7A"/>
    <w:rsid w:val="004D6DE9"/>
    <w:rsid w:val="004E03E7"/>
    <w:rsid w:val="004E0622"/>
    <w:rsid w:val="004E1112"/>
    <w:rsid w:val="004E2BAF"/>
    <w:rsid w:val="004E2BD9"/>
    <w:rsid w:val="004E2E5A"/>
    <w:rsid w:val="004E44E8"/>
    <w:rsid w:val="004E48DD"/>
    <w:rsid w:val="004E5929"/>
    <w:rsid w:val="004E5939"/>
    <w:rsid w:val="004E5B1F"/>
    <w:rsid w:val="004E6A69"/>
    <w:rsid w:val="004E6EAF"/>
    <w:rsid w:val="004E78D5"/>
    <w:rsid w:val="004E7B4B"/>
    <w:rsid w:val="004E7C52"/>
    <w:rsid w:val="004E7EC6"/>
    <w:rsid w:val="004F024E"/>
    <w:rsid w:val="004F041C"/>
    <w:rsid w:val="004F18EB"/>
    <w:rsid w:val="004F1D70"/>
    <w:rsid w:val="004F255C"/>
    <w:rsid w:val="004F2D61"/>
    <w:rsid w:val="004F2EA9"/>
    <w:rsid w:val="004F34E4"/>
    <w:rsid w:val="004F4F3A"/>
    <w:rsid w:val="004F5A04"/>
    <w:rsid w:val="004F6217"/>
    <w:rsid w:val="004F75E1"/>
    <w:rsid w:val="00500128"/>
    <w:rsid w:val="005037A7"/>
    <w:rsid w:val="005037D9"/>
    <w:rsid w:val="00503878"/>
    <w:rsid w:val="00503D34"/>
    <w:rsid w:val="0050459E"/>
    <w:rsid w:val="00504EF9"/>
    <w:rsid w:val="00505851"/>
    <w:rsid w:val="00506DC6"/>
    <w:rsid w:val="00507825"/>
    <w:rsid w:val="005103F6"/>
    <w:rsid w:val="00510435"/>
    <w:rsid w:val="0051060F"/>
    <w:rsid w:val="00511C30"/>
    <w:rsid w:val="00512BFD"/>
    <w:rsid w:val="00512F64"/>
    <w:rsid w:val="00513606"/>
    <w:rsid w:val="00514629"/>
    <w:rsid w:val="00516ECC"/>
    <w:rsid w:val="00517B6D"/>
    <w:rsid w:val="00520588"/>
    <w:rsid w:val="005224EB"/>
    <w:rsid w:val="00523846"/>
    <w:rsid w:val="00525919"/>
    <w:rsid w:val="00525D8B"/>
    <w:rsid w:val="00525E35"/>
    <w:rsid w:val="00526877"/>
    <w:rsid w:val="00526E14"/>
    <w:rsid w:val="005272B5"/>
    <w:rsid w:val="005272EB"/>
    <w:rsid w:val="005275D0"/>
    <w:rsid w:val="00527D82"/>
    <w:rsid w:val="0053158E"/>
    <w:rsid w:val="00533A54"/>
    <w:rsid w:val="00535B08"/>
    <w:rsid w:val="00536F41"/>
    <w:rsid w:val="00537739"/>
    <w:rsid w:val="00537C1A"/>
    <w:rsid w:val="00540DD9"/>
    <w:rsid w:val="005424E8"/>
    <w:rsid w:val="00542DB2"/>
    <w:rsid w:val="00543024"/>
    <w:rsid w:val="0054340A"/>
    <w:rsid w:val="005436EF"/>
    <w:rsid w:val="00543ED4"/>
    <w:rsid w:val="00545482"/>
    <w:rsid w:val="005454DD"/>
    <w:rsid w:val="005458A9"/>
    <w:rsid w:val="00545C42"/>
    <w:rsid w:val="00545F8E"/>
    <w:rsid w:val="00546192"/>
    <w:rsid w:val="005466CD"/>
    <w:rsid w:val="00550427"/>
    <w:rsid w:val="0055044B"/>
    <w:rsid w:val="00550559"/>
    <w:rsid w:val="0055059F"/>
    <w:rsid w:val="00551761"/>
    <w:rsid w:val="00551B15"/>
    <w:rsid w:val="00552D30"/>
    <w:rsid w:val="00552E75"/>
    <w:rsid w:val="00554D99"/>
    <w:rsid w:val="0055553B"/>
    <w:rsid w:val="00555A10"/>
    <w:rsid w:val="00555A79"/>
    <w:rsid w:val="005560E2"/>
    <w:rsid w:val="0055610C"/>
    <w:rsid w:val="00556312"/>
    <w:rsid w:val="00557516"/>
    <w:rsid w:val="00561F01"/>
    <w:rsid w:val="00563399"/>
    <w:rsid w:val="00563680"/>
    <w:rsid w:val="005636DB"/>
    <w:rsid w:val="00563707"/>
    <w:rsid w:val="00563E58"/>
    <w:rsid w:val="00563FAD"/>
    <w:rsid w:val="00564384"/>
    <w:rsid w:val="005649B0"/>
    <w:rsid w:val="00566410"/>
    <w:rsid w:val="00566638"/>
    <w:rsid w:val="00566804"/>
    <w:rsid w:val="00566CD4"/>
    <w:rsid w:val="00567341"/>
    <w:rsid w:val="00567A21"/>
    <w:rsid w:val="00567B44"/>
    <w:rsid w:val="00570529"/>
    <w:rsid w:val="00571E52"/>
    <w:rsid w:val="00572B39"/>
    <w:rsid w:val="00572F02"/>
    <w:rsid w:val="00573199"/>
    <w:rsid w:val="00575E8A"/>
    <w:rsid w:val="00577267"/>
    <w:rsid w:val="0058029D"/>
    <w:rsid w:val="00580325"/>
    <w:rsid w:val="005806EA"/>
    <w:rsid w:val="00581CF7"/>
    <w:rsid w:val="00582148"/>
    <w:rsid w:val="005821E0"/>
    <w:rsid w:val="00582B65"/>
    <w:rsid w:val="00583049"/>
    <w:rsid w:val="005831B0"/>
    <w:rsid w:val="005842D3"/>
    <w:rsid w:val="00584A2C"/>
    <w:rsid w:val="00584E3B"/>
    <w:rsid w:val="00584FD6"/>
    <w:rsid w:val="00585118"/>
    <w:rsid w:val="0058648D"/>
    <w:rsid w:val="00586734"/>
    <w:rsid w:val="00586832"/>
    <w:rsid w:val="00586B11"/>
    <w:rsid w:val="0058765E"/>
    <w:rsid w:val="00587B09"/>
    <w:rsid w:val="00587B46"/>
    <w:rsid w:val="00587C39"/>
    <w:rsid w:val="00591B8A"/>
    <w:rsid w:val="0059208C"/>
    <w:rsid w:val="00593764"/>
    <w:rsid w:val="00593F21"/>
    <w:rsid w:val="00594183"/>
    <w:rsid w:val="0059473E"/>
    <w:rsid w:val="00596A53"/>
    <w:rsid w:val="00597981"/>
    <w:rsid w:val="005A0053"/>
    <w:rsid w:val="005A0FA9"/>
    <w:rsid w:val="005A1023"/>
    <w:rsid w:val="005A1C25"/>
    <w:rsid w:val="005A2281"/>
    <w:rsid w:val="005A299D"/>
    <w:rsid w:val="005A2AF0"/>
    <w:rsid w:val="005A3117"/>
    <w:rsid w:val="005A4087"/>
    <w:rsid w:val="005A43F5"/>
    <w:rsid w:val="005A4E59"/>
    <w:rsid w:val="005A5B8B"/>
    <w:rsid w:val="005B0F86"/>
    <w:rsid w:val="005B1561"/>
    <w:rsid w:val="005B1B24"/>
    <w:rsid w:val="005B27DC"/>
    <w:rsid w:val="005B2EF3"/>
    <w:rsid w:val="005B48D5"/>
    <w:rsid w:val="005B5177"/>
    <w:rsid w:val="005B5193"/>
    <w:rsid w:val="005B5FF5"/>
    <w:rsid w:val="005B6D66"/>
    <w:rsid w:val="005B7141"/>
    <w:rsid w:val="005C0245"/>
    <w:rsid w:val="005C0C4E"/>
    <w:rsid w:val="005C241F"/>
    <w:rsid w:val="005C29BC"/>
    <w:rsid w:val="005C2A5A"/>
    <w:rsid w:val="005C33E9"/>
    <w:rsid w:val="005C356E"/>
    <w:rsid w:val="005C3B37"/>
    <w:rsid w:val="005C3FBB"/>
    <w:rsid w:val="005C72B9"/>
    <w:rsid w:val="005C77E3"/>
    <w:rsid w:val="005D0CC8"/>
    <w:rsid w:val="005D15D5"/>
    <w:rsid w:val="005D2602"/>
    <w:rsid w:val="005D2A8C"/>
    <w:rsid w:val="005D62A2"/>
    <w:rsid w:val="005D6CD5"/>
    <w:rsid w:val="005D7F2C"/>
    <w:rsid w:val="005E26D0"/>
    <w:rsid w:val="005E2D36"/>
    <w:rsid w:val="005E332A"/>
    <w:rsid w:val="005E3DB9"/>
    <w:rsid w:val="005E3E09"/>
    <w:rsid w:val="005E5BCB"/>
    <w:rsid w:val="005F2730"/>
    <w:rsid w:val="005F27AC"/>
    <w:rsid w:val="005F3150"/>
    <w:rsid w:val="005F3910"/>
    <w:rsid w:val="005F3AED"/>
    <w:rsid w:val="005F53A1"/>
    <w:rsid w:val="005F5A44"/>
    <w:rsid w:val="005F76DE"/>
    <w:rsid w:val="00601AE4"/>
    <w:rsid w:val="00601E16"/>
    <w:rsid w:val="006020C9"/>
    <w:rsid w:val="006021FC"/>
    <w:rsid w:val="00603800"/>
    <w:rsid w:val="006038E7"/>
    <w:rsid w:val="00603F6A"/>
    <w:rsid w:val="00603FDD"/>
    <w:rsid w:val="0060407F"/>
    <w:rsid w:val="00604258"/>
    <w:rsid w:val="0060543A"/>
    <w:rsid w:val="0060674B"/>
    <w:rsid w:val="0060741E"/>
    <w:rsid w:val="00607A0A"/>
    <w:rsid w:val="00610EA9"/>
    <w:rsid w:val="00611249"/>
    <w:rsid w:val="006116C6"/>
    <w:rsid w:val="0061192F"/>
    <w:rsid w:val="00611BD8"/>
    <w:rsid w:val="00612B07"/>
    <w:rsid w:val="00613022"/>
    <w:rsid w:val="0061484C"/>
    <w:rsid w:val="006162BA"/>
    <w:rsid w:val="00616657"/>
    <w:rsid w:val="0061711E"/>
    <w:rsid w:val="00617C5A"/>
    <w:rsid w:val="00621B36"/>
    <w:rsid w:val="00622801"/>
    <w:rsid w:val="00623F4B"/>
    <w:rsid w:val="00624346"/>
    <w:rsid w:val="0062463A"/>
    <w:rsid w:val="00625B99"/>
    <w:rsid w:val="0062672B"/>
    <w:rsid w:val="00626C53"/>
    <w:rsid w:val="00627148"/>
    <w:rsid w:val="00630278"/>
    <w:rsid w:val="006314AB"/>
    <w:rsid w:val="00632377"/>
    <w:rsid w:val="006324C8"/>
    <w:rsid w:val="00632CF2"/>
    <w:rsid w:val="00632ED8"/>
    <w:rsid w:val="006332E1"/>
    <w:rsid w:val="006335BA"/>
    <w:rsid w:val="006342E1"/>
    <w:rsid w:val="00634B68"/>
    <w:rsid w:val="00635368"/>
    <w:rsid w:val="00636A5C"/>
    <w:rsid w:val="00637252"/>
    <w:rsid w:val="00637284"/>
    <w:rsid w:val="00637436"/>
    <w:rsid w:val="00640EF5"/>
    <w:rsid w:val="006414E3"/>
    <w:rsid w:val="00643012"/>
    <w:rsid w:val="006437A2"/>
    <w:rsid w:val="00643F3C"/>
    <w:rsid w:val="006474F9"/>
    <w:rsid w:val="00647783"/>
    <w:rsid w:val="006477AD"/>
    <w:rsid w:val="00647C5C"/>
    <w:rsid w:val="00650CF6"/>
    <w:rsid w:val="00651BDC"/>
    <w:rsid w:val="00652456"/>
    <w:rsid w:val="0065277C"/>
    <w:rsid w:val="0065391A"/>
    <w:rsid w:val="00654D43"/>
    <w:rsid w:val="00656349"/>
    <w:rsid w:val="0065688A"/>
    <w:rsid w:val="00656D5B"/>
    <w:rsid w:val="006574DC"/>
    <w:rsid w:val="006575A3"/>
    <w:rsid w:val="006615F2"/>
    <w:rsid w:val="00661C44"/>
    <w:rsid w:val="00663707"/>
    <w:rsid w:val="00664029"/>
    <w:rsid w:val="006660E5"/>
    <w:rsid w:val="006665A7"/>
    <w:rsid w:val="00666C7E"/>
    <w:rsid w:val="00667957"/>
    <w:rsid w:val="00670FCC"/>
    <w:rsid w:val="00671479"/>
    <w:rsid w:val="00673C83"/>
    <w:rsid w:val="00674194"/>
    <w:rsid w:val="00674D80"/>
    <w:rsid w:val="00674FB9"/>
    <w:rsid w:val="006757AA"/>
    <w:rsid w:val="00676A34"/>
    <w:rsid w:val="00677013"/>
    <w:rsid w:val="0067743D"/>
    <w:rsid w:val="00681DB2"/>
    <w:rsid w:val="00682FFF"/>
    <w:rsid w:val="0068396F"/>
    <w:rsid w:val="006843DE"/>
    <w:rsid w:val="00684D3E"/>
    <w:rsid w:val="00685306"/>
    <w:rsid w:val="00685379"/>
    <w:rsid w:val="00685F00"/>
    <w:rsid w:val="00686C26"/>
    <w:rsid w:val="00690FDC"/>
    <w:rsid w:val="00691366"/>
    <w:rsid w:val="0069183F"/>
    <w:rsid w:val="00691E65"/>
    <w:rsid w:val="00691F24"/>
    <w:rsid w:val="00692131"/>
    <w:rsid w:val="0069264C"/>
    <w:rsid w:val="00692D4F"/>
    <w:rsid w:val="006944D3"/>
    <w:rsid w:val="00695815"/>
    <w:rsid w:val="00695B40"/>
    <w:rsid w:val="00697566"/>
    <w:rsid w:val="006A0DE5"/>
    <w:rsid w:val="006A1877"/>
    <w:rsid w:val="006A1F87"/>
    <w:rsid w:val="006A20D5"/>
    <w:rsid w:val="006A24F9"/>
    <w:rsid w:val="006A330D"/>
    <w:rsid w:val="006A3C76"/>
    <w:rsid w:val="006A3C9C"/>
    <w:rsid w:val="006A40A6"/>
    <w:rsid w:val="006A6B76"/>
    <w:rsid w:val="006A7C23"/>
    <w:rsid w:val="006A7C4C"/>
    <w:rsid w:val="006A7CCE"/>
    <w:rsid w:val="006B08C4"/>
    <w:rsid w:val="006B0BAC"/>
    <w:rsid w:val="006B2C80"/>
    <w:rsid w:val="006B353B"/>
    <w:rsid w:val="006B4081"/>
    <w:rsid w:val="006B48BB"/>
    <w:rsid w:val="006B501C"/>
    <w:rsid w:val="006B5502"/>
    <w:rsid w:val="006B57DA"/>
    <w:rsid w:val="006C0701"/>
    <w:rsid w:val="006C1464"/>
    <w:rsid w:val="006C1C86"/>
    <w:rsid w:val="006C3676"/>
    <w:rsid w:val="006C4340"/>
    <w:rsid w:val="006C6EC2"/>
    <w:rsid w:val="006C711A"/>
    <w:rsid w:val="006D3233"/>
    <w:rsid w:val="006D37D2"/>
    <w:rsid w:val="006D4D85"/>
    <w:rsid w:val="006D6F89"/>
    <w:rsid w:val="006D70EA"/>
    <w:rsid w:val="006E082D"/>
    <w:rsid w:val="006E20DF"/>
    <w:rsid w:val="006E2B82"/>
    <w:rsid w:val="006E2D88"/>
    <w:rsid w:val="006E30AF"/>
    <w:rsid w:val="006E3220"/>
    <w:rsid w:val="006E3DB3"/>
    <w:rsid w:val="006E5C57"/>
    <w:rsid w:val="006E657E"/>
    <w:rsid w:val="006E706D"/>
    <w:rsid w:val="006F028D"/>
    <w:rsid w:val="006F2068"/>
    <w:rsid w:val="006F2E9F"/>
    <w:rsid w:val="006F35C3"/>
    <w:rsid w:val="006F42C4"/>
    <w:rsid w:val="006F43E1"/>
    <w:rsid w:val="006F4560"/>
    <w:rsid w:val="006F4948"/>
    <w:rsid w:val="006F4D31"/>
    <w:rsid w:val="006F5311"/>
    <w:rsid w:val="006F6243"/>
    <w:rsid w:val="006F6C03"/>
    <w:rsid w:val="006F6CFD"/>
    <w:rsid w:val="00700731"/>
    <w:rsid w:val="007011EA"/>
    <w:rsid w:val="007025C8"/>
    <w:rsid w:val="00702945"/>
    <w:rsid w:val="00702FE7"/>
    <w:rsid w:val="00703CB3"/>
    <w:rsid w:val="00704BF7"/>
    <w:rsid w:val="007054FD"/>
    <w:rsid w:val="00705C7B"/>
    <w:rsid w:val="0071046B"/>
    <w:rsid w:val="0071203E"/>
    <w:rsid w:val="00712072"/>
    <w:rsid w:val="0071207C"/>
    <w:rsid w:val="00713147"/>
    <w:rsid w:val="00713E2D"/>
    <w:rsid w:val="007159E3"/>
    <w:rsid w:val="007161B4"/>
    <w:rsid w:val="00716801"/>
    <w:rsid w:val="00716D4D"/>
    <w:rsid w:val="00720377"/>
    <w:rsid w:val="00720402"/>
    <w:rsid w:val="0072048A"/>
    <w:rsid w:val="00720742"/>
    <w:rsid w:val="00720ECB"/>
    <w:rsid w:val="00722FFC"/>
    <w:rsid w:val="00723657"/>
    <w:rsid w:val="00725DB2"/>
    <w:rsid w:val="00727925"/>
    <w:rsid w:val="0073006D"/>
    <w:rsid w:val="00730F81"/>
    <w:rsid w:val="007311B4"/>
    <w:rsid w:val="00731DF1"/>
    <w:rsid w:val="007323CB"/>
    <w:rsid w:val="0073266D"/>
    <w:rsid w:val="007345C2"/>
    <w:rsid w:val="00734EF5"/>
    <w:rsid w:val="00734F38"/>
    <w:rsid w:val="0073667A"/>
    <w:rsid w:val="00736793"/>
    <w:rsid w:val="00737585"/>
    <w:rsid w:val="0074038B"/>
    <w:rsid w:val="00740E84"/>
    <w:rsid w:val="00741CDA"/>
    <w:rsid w:val="00741EAD"/>
    <w:rsid w:val="0074247C"/>
    <w:rsid w:val="007446B9"/>
    <w:rsid w:val="007446CC"/>
    <w:rsid w:val="007458BD"/>
    <w:rsid w:val="00745C49"/>
    <w:rsid w:val="00745D08"/>
    <w:rsid w:val="007461E0"/>
    <w:rsid w:val="007462B4"/>
    <w:rsid w:val="007463DA"/>
    <w:rsid w:val="00750239"/>
    <w:rsid w:val="00750EC6"/>
    <w:rsid w:val="00752AC8"/>
    <w:rsid w:val="0075304B"/>
    <w:rsid w:val="00753FB9"/>
    <w:rsid w:val="0075599B"/>
    <w:rsid w:val="00755B43"/>
    <w:rsid w:val="007575C3"/>
    <w:rsid w:val="00757660"/>
    <w:rsid w:val="00760E20"/>
    <w:rsid w:val="007615DA"/>
    <w:rsid w:val="00762393"/>
    <w:rsid w:val="00762766"/>
    <w:rsid w:val="00762886"/>
    <w:rsid w:val="00762C43"/>
    <w:rsid w:val="00763629"/>
    <w:rsid w:val="00764C83"/>
    <w:rsid w:val="00764DF8"/>
    <w:rsid w:val="007652BA"/>
    <w:rsid w:val="00765C99"/>
    <w:rsid w:val="00766AAC"/>
    <w:rsid w:val="00767670"/>
    <w:rsid w:val="00770438"/>
    <w:rsid w:val="00771433"/>
    <w:rsid w:val="00772C42"/>
    <w:rsid w:val="007731D2"/>
    <w:rsid w:val="00774301"/>
    <w:rsid w:val="00774514"/>
    <w:rsid w:val="007772B6"/>
    <w:rsid w:val="00777DF9"/>
    <w:rsid w:val="00781194"/>
    <w:rsid w:val="00782743"/>
    <w:rsid w:val="00784BA3"/>
    <w:rsid w:val="007851AD"/>
    <w:rsid w:val="00786EE3"/>
    <w:rsid w:val="0078736C"/>
    <w:rsid w:val="007873C7"/>
    <w:rsid w:val="00787A42"/>
    <w:rsid w:val="00790128"/>
    <w:rsid w:val="00790C3E"/>
    <w:rsid w:val="0079160C"/>
    <w:rsid w:val="0079169C"/>
    <w:rsid w:val="00791A93"/>
    <w:rsid w:val="00792B02"/>
    <w:rsid w:val="00795B81"/>
    <w:rsid w:val="007967C7"/>
    <w:rsid w:val="00796821"/>
    <w:rsid w:val="0079761F"/>
    <w:rsid w:val="007A051F"/>
    <w:rsid w:val="007A0604"/>
    <w:rsid w:val="007A06D0"/>
    <w:rsid w:val="007A31AB"/>
    <w:rsid w:val="007A4CB1"/>
    <w:rsid w:val="007A6C69"/>
    <w:rsid w:val="007A6F11"/>
    <w:rsid w:val="007A7DC5"/>
    <w:rsid w:val="007B0C58"/>
    <w:rsid w:val="007B1823"/>
    <w:rsid w:val="007B2CAB"/>
    <w:rsid w:val="007B2ED4"/>
    <w:rsid w:val="007B3832"/>
    <w:rsid w:val="007B4A96"/>
    <w:rsid w:val="007B5072"/>
    <w:rsid w:val="007B66B4"/>
    <w:rsid w:val="007B695E"/>
    <w:rsid w:val="007B699B"/>
    <w:rsid w:val="007B7556"/>
    <w:rsid w:val="007C01B9"/>
    <w:rsid w:val="007C0D2C"/>
    <w:rsid w:val="007C15EA"/>
    <w:rsid w:val="007C17BE"/>
    <w:rsid w:val="007C1F56"/>
    <w:rsid w:val="007C3C0E"/>
    <w:rsid w:val="007C3F75"/>
    <w:rsid w:val="007C4C06"/>
    <w:rsid w:val="007C4E68"/>
    <w:rsid w:val="007C501F"/>
    <w:rsid w:val="007C5ABF"/>
    <w:rsid w:val="007C5BD5"/>
    <w:rsid w:val="007D04EC"/>
    <w:rsid w:val="007D1241"/>
    <w:rsid w:val="007D1455"/>
    <w:rsid w:val="007D1987"/>
    <w:rsid w:val="007D2A99"/>
    <w:rsid w:val="007D3C9C"/>
    <w:rsid w:val="007D3FEC"/>
    <w:rsid w:val="007D51F0"/>
    <w:rsid w:val="007D567C"/>
    <w:rsid w:val="007D661E"/>
    <w:rsid w:val="007D696A"/>
    <w:rsid w:val="007D7031"/>
    <w:rsid w:val="007D79A5"/>
    <w:rsid w:val="007E0504"/>
    <w:rsid w:val="007E0AF0"/>
    <w:rsid w:val="007E0DE9"/>
    <w:rsid w:val="007E2466"/>
    <w:rsid w:val="007E3856"/>
    <w:rsid w:val="007E3ED0"/>
    <w:rsid w:val="007E40F9"/>
    <w:rsid w:val="007E5CAA"/>
    <w:rsid w:val="007E5E5D"/>
    <w:rsid w:val="007E74D7"/>
    <w:rsid w:val="007E7E91"/>
    <w:rsid w:val="007F11B1"/>
    <w:rsid w:val="007F2556"/>
    <w:rsid w:val="007F34A6"/>
    <w:rsid w:val="007F6AD7"/>
    <w:rsid w:val="007F6BF4"/>
    <w:rsid w:val="007F7072"/>
    <w:rsid w:val="007F7A27"/>
    <w:rsid w:val="007F7CB3"/>
    <w:rsid w:val="008004A8"/>
    <w:rsid w:val="00800766"/>
    <w:rsid w:val="008009E2"/>
    <w:rsid w:val="00800E02"/>
    <w:rsid w:val="00800F99"/>
    <w:rsid w:val="00802C68"/>
    <w:rsid w:val="008035DB"/>
    <w:rsid w:val="00803666"/>
    <w:rsid w:val="008047C7"/>
    <w:rsid w:val="008055BB"/>
    <w:rsid w:val="00805DA0"/>
    <w:rsid w:val="008064A7"/>
    <w:rsid w:val="008100D1"/>
    <w:rsid w:val="008101DF"/>
    <w:rsid w:val="00810860"/>
    <w:rsid w:val="008120D3"/>
    <w:rsid w:val="008127E3"/>
    <w:rsid w:val="008140D5"/>
    <w:rsid w:val="008153A4"/>
    <w:rsid w:val="0081598D"/>
    <w:rsid w:val="008178FF"/>
    <w:rsid w:val="00817D0E"/>
    <w:rsid w:val="00820AE5"/>
    <w:rsid w:val="00820EA3"/>
    <w:rsid w:val="00821968"/>
    <w:rsid w:val="00821E2B"/>
    <w:rsid w:val="00821E31"/>
    <w:rsid w:val="00821EAB"/>
    <w:rsid w:val="00822F37"/>
    <w:rsid w:val="008233FD"/>
    <w:rsid w:val="0082464A"/>
    <w:rsid w:val="00824F9B"/>
    <w:rsid w:val="00825F4A"/>
    <w:rsid w:val="008260C9"/>
    <w:rsid w:val="00826971"/>
    <w:rsid w:val="00827B57"/>
    <w:rsid w:val="0083114A"/>
    <w:rsid w:val="008320F8"/>
    <w:rsid w:val="008323EE"/>
    <w:rsid w:val="00834723"/>
    <w:rsid w:val="00834B6F"/>
    <w:rsid w:val="0083525D"/>
    <w:rsid w:val="00835D10"/>
    <w:rsid w:val="00840062"/>
    <w:rsid w:val="00841171"/>
    <w:rsid w:val="00841292"/>
    <w:rsid w:val="008416CA"/>
    <w:rsid w:val="008422C0"/>
    <w:rsid w:val="0084268A"/>
    <w:rsid w:val="00842BD9"/>
    <w:rsid w:val="00843D67"/>
    <w:rsid w:val="0084451F"/>
    <w:rsid w:val="00844A45"/>
    <w:rsid w:val="00844C3D"/>
    <w:rsid w:val="0084506A"/>
    <w:rsid w:val="008452EC"/>
    <w:rsid w:val="0084604A"/>
    <w:rsid w:val="0084636E"/>
    <w:rsid w:val="0084753E"/>
    <w:rsid w:val="00850143"/>
    <w:rsid w:val="008510DC"/>
    <w:rsid w:val="008510EF"/>
    <w:rsid w:val="008531E5"/>
    <w:rsid w:val="00853385"/>
    <w:rsid w:val="008533AA"/>
    <w:rsid w:val="00854392"/>
    <w:rsid w:val="008544A4"/>
    <w:rsid w:val="008548BA"/>
    <w:rsid w:val="008548EE"/>
    <w:rsid w:val="00855CA2"/>
    <w:rsid w:val="00855F5F"/>
    <w:rsid w:val="00857ABB"/>
    <w:rsid w:val="008602B0"/>
    <w:rsid w:val="008606ED"/>
    <w:rsid w:val="00860B92"/>
    <w:rsid w:val="00860BC4"/>
    <w:rsid w:val="008616F3"/>
    <w:rsid w:val="008619A1"/>
    <w:rsid w:val="00861E00"/>
    <w:rsid w:val="0086267E"/>
    <w:rsid w:val="008627A1"/>
    <w:rsid w:val="00864676"/>
    <w:rsid w:val="00865BDF"/>
    <w:rsid w:val="008665C8"/>
    <w:rsid w:val="008700C8"/>
    <w:rsid w:val="00870133"/>
    <w:rsid w:val="00872995"/>
    <w:rsid w:val="00873010"/>
    <w:rsid w:val="008732C2"/>
    <w:rsid w:val="0087698A"/>
    <w:rsid w:val="00876AF4"/>
    <w:rsid w:val="0088165E"/>
    <w:rsid w:val="00881939"/>
    <w:rsid w:val="00881CDC"/>
    <w:rsid w:val="00881E87"/>
    <w:rsid w:val="00883BC3"/>
    <w:rsid w:val="00884E0C"/>
    <w:rsid w:val="008851D0"/>
    <w:rsid w:val="008869CA"/>
    <w:rsid w:val="008906F8"/>
    <w:rsid w:val="008909C9"/>
    <w:rsid w:val="00890E2C"/>
    <w:rsid w:val="00890FB9"/>
    <w:rsid w:val="0089109A"/>
    <w:rsid w:val="008913FF"/>
    <w:rsid w:val="00891A57"/>
    <w:rsid w:val="00892958"/>
    <w:rsid w:val="008941AB"/>
    <w:rsid w:val="00895761"/>
    <w:rsid w:val="00896B07"/>
    <w:rsid w:val="00897B41"/>
    <w:rsid w:val="00897B7E"/>
    <w:rsid w:val="00897E2A"/>
    <w:rsid w:val="008A0836"/>
    <w:rsid w:val="008A1AB8"/>
    <w:rsid w:val="008A47BE"/>
    <w:rsid w:val="008A4BA9"/>
    <w:rsid w:val="008A4DD8"/>
    <w:rsid w:val="008A5A72"/>
    <w:rsid w:val="008A659A"/>
    <w:rsid w:val="008A6F9B"/>
    <w:rsid w:val="008A746E"/>
    <w:rsid w:val="008A7C3C"/>
    <w:rsid w:val="008B0907"/>
    <w:rsid w:val="008B0C25"/>
    <w:rsid w:val="008B1C64"/>
    <w:rsid w:val="008B2748"/>
    <w:rsid w:val="008B32BC"/>
    <w:rsid w:val="008B3432"/>
    <w:rsid w:val="008B3FF7"/>
    <w:rsid w:val="008B4D48"/>
    <w:rsid w:val="008B4DDF"/>
    <w:rsid w:val="008B52FC"/>
    <w:rsid w:val="008B5F44"/>
    <w:rsid w:val="008B75D1"/>
    <w:rsid w:val="008B7A92"/>
    <w:rsid w:val="008C181C"/>
    <w:rsid w:val="008C1D4A"/>
    <w:rsid w:val="008C1DD4"/>
    <w:rsid w:val="008C2C51"/>
    <w:rsid w:val="008C2D64"/>
    <w:rsid w:val="008C2DB6"/>
    <w:rsid w:val="008C3CC2"/>
    <w:rsid w:val="008C48A1"/>
    <w:rsid w:val="008C5124"/>
    <w:rsid w:val="008C5296"/>
    <w:rsid w:val="008C52F5"/>
    <w:rsid w:val="008C54FA"/>
    <w:rsid w:val="008C5BD8"/>
    <w:rsid w:val="008C6D97"/>
    <w:rsid w:val="008C701D"/>
    <w:rsid w:val="008D06F1"/>
    <w:rsid w:val="008D16FC"/>
    <w:rsid w:val="008D1A25"/>
    <w:rsid w:val="008D2B4D"/>
    <w:rsid w:val="008D340E"/>
    <w:rsid w:val="008D3FD7"/>
    <w:rsid w:val="008D44AF"/>
    <w:rsid w:val="008D463E"/>
    <w:rsid w:val="008D498E"/>
    <w:rsid w:val="008D5DC8"/>
    <w:rsid w:val="008D6658"/>
    <w:rsid w:val="008E09B2"/>
    <w:rsid w:val="008E18B8"/>
    <w:rsid w:val="008E2486"/>
    <w:rsid w:val="008E316A"/>
    <w:rsid w:val="008E5754"/>
    <w:rsid w:val="008E703F"/>
    <w:rsid w:val="008E76E4"/>
    <w:rsid w:val="008E7B7E"/>
    <w:rsid w:val="008E7F28"/>
    <w:rsid w:val="008F19CE"/>
    <w:rsid w:val="008F1A73"/>
    <w:rsid w:val="008F4754"/>
    <w:rsid w:val="008F5791"/>
    <w:rsid w:val="008F5D86"/>
    <w:rsid w:val="008F6454"/>
    <w:rsid w:val="008F6EF0"/>
    <w:rsid w:val="008F7752"/>
    <w:rsid w:val="008F7C67"/>
    <w:rsid w:val="00900268"/>
    <w:rsid w:val="009011F8"/>
    <w:rsid w:val="00901486"/>
    <w:rsid w:val="009023A6"/>
    <w:rsid w:val="00902D08"/>
    <w:rsid w:val="0090345F"/>
    <w:rsid w:val="00905259"/>
    <w:rsid w:val="0090609E"/>
    <w:rsid w:val="009119DC"/>
    <w:rsid w:val="009122D7"/>
    <w:rsid w:val="00913BD2"/>
    <w:rsid w:val="00913C01"/>
    <w:rsid w:val="009143D9"/>
    <w:rsid w:val="009149AF"/>
    <w:rsid w:val="009155F0"/>
    <w:rsid w:val="0092078C"/>
    <w:rsid w:val="00920F79"/>
    <w:rsid w:val="00924815"/>
    <w:rsid w:val="00925F24"/>
    <w:rsid w:val="009266B5"/>
    <w:rsid w:val="009266CA"/>
    <w:rsid w:val="00927103"/>
    <w:rsid w:val="00927FF6"/>
    <w:rsid w:val="00930952"/>
    <w:rsid w:val="00931D41"/>
    <w:rsid w:val="00933A89"/>
    <w:rsid w:val="0093499E"/>
    <w:rsid w:val="0093597B"/>
    <w:rsid w:val="009359F2"/>
    <w:rsid w:val="00935F1A"/>
    <w:rsid w:val="009401F4"/>
    <w:rsid w:val="00940596"/>
    <w:rsid w:val="00941BEB"/>
    <w:rsid w:val="00941EB4"/>
    <w:rsid w:val="00942847"/>
    <w:rsid w:val="00942A22"/>
    <w:rsid w:val="00942CA5"/>
    <w:rsid w:val="009431BD"/>
    <w:rsid w:val="009439E5"/>
    <w:rsid w:val="00944A00"/>
    <w:rsid w:val="00945605"/>
    <w:rsid w:val="00950457"/>
    <w:rsid w:val="00950664"/>
    <w:rsid w:val="00951D4D"/>
    <w:rsid w:val="00952F7A"/>
    <w:rsid w:val="0095327B"/>
    <w:rsid w:val="0095416E"/>
    <w:rsid w:val="00954176"/>
    <w:rsid w:val="0095504A"/>
    <w:rsid w:val="009558B1"/>
    <w:rsid w:val="009558ED"/>
    <w:rsid w:val="00955A97"/>
    <w:rsid w:val="00956CC0"/>
    <w:rsid w:val="00960AC4"/>
    <w:rsid w:val="00960C84"/>
    <w:rsid w:val="00960F82"/>
    <w:rsid w:val="00962F9D"/>
    <w:rsid w:val="00963413"/>
    <w:rsid w:val="009635B3"/>
    <w:rsid w:val="00963B9A"/>
    <w:rsid w:val="0096480E"/>
    <w:rsid w:val="00964BDF"/>
    <w:rsid w:val="00965771"/>
    <w:rsid w:val="009662A0"/>
    <w:rsid w:val="00966F4E"/>
    <w:rsid w:val="00967301"/>
    <w:rsid w:val="00967726"/>
    <w:rsid w:val="00967BA5"/>
    <w:rsid w:val="00967F90"/>
    <w:rsid w:val="00970319"/>
    <w:rsid w:val="0097044A"/>
    <w:rsid w:val="00970831"/>
    <w:rsid w:val="00972217"/>
    <w:rsid w:val="009727EF"/>
    <w:rsid w:val="00972B69"/>
    <w:rsid w:val="00972D94"/>
    <w:rsid w:val="00973F27"/>
    <w:rsid w:val="00974EFD"/>
    <w:rsid w:val="00975642"/>
    <w:rsid w:val="0097566A"/>
    <w:rsid w:val="00976000"/>
    <w:rsid w:val="0097601A"/>
    <w:rsid w:val="0097639A"/>
    <w:rsid w:val="00976C93"/>
    <w:rsid w:val="0098083B"/>
    <w:rsid w:val="00981BC5"/>
    <w:rsid w:val="009833A7"/>
    <w:rsid w:val="0099023A"/>
    <w:rsid w:val="0099116D"/>
    <w:rsid w:val="009951CA"/>
    <w:rsid w:val="00995918"/>
    <w:rsid w:val="00995D71"/>
    <w:rsid w:val="00995D9A"/>
    <w:rsid w:val="00995DAE"/>
    <w:rsid w:val="00997419"/>
    <w:rsid w:val="00997816"/>
    <w:rsid w:val="00997EE3"/>
    <w:rsid w:val="009A008F"/>
    <w:rsid w:val="009A0290"/>
    <w:rsid w:val="009A0A60"/>
    <w:rsid w:val="009A185E"/>
    <w:rsid w:val="009A2FAB"/>
    <w:rsid w:val="009A37FD"/>
    <w:rsid w:val="009A5E97"/>
    <w:rsid w:val="009B0189"/>
    <w:rsid w:val="009B2379"/>
    <w:rsid w:val="009B3016"/>
    <w:rsid w:val="009B4F93"/>
    <w:rsid w:val="009B50C6"/>
    <w:rsid w:val="009B514B"/>
    <w:rsid w:val="009B59E8"/>
    <w:rsid w:val="009B6204"/>
    <w:rsid w:val="009B7042"/>
    <w:rsid w:val="009C0283"/>
    <w:rsid w:val="009C0E9C"/>
    <w:rsid w:val="009C2E29"/>
    <w:rsid w:val="009C3FE0"/>
    <w:rsid w:val="009C418C"/>
    <w:rsid w:val="009C50E8"/>
    <w:rsid w:val="009C6600"/>
    <w:rsid w:val="009C6891"/>
    <w:rsid w:val="009C73CD"/>
    <w:rsid w:val="009D3C67"/>
    <w:rsid w:val="009D4677"/>
    <w:rsid w:val="009D6898"/>
    <w:rsid w:val="009D778C"/>
    <w:rsid w:val="009E169C"/>
    <w:rsid w:val="009E2362"/>
    <w:rsid w:val="009E2EF8"/>
    <w:rsid w:val="009E3DF5"/>
    <w:rsid w:val="009E4560"/>
    <w:rsid w:val="009E4632"/>
    <w:rsid w:val="009E4891"/>
    <w:rsid w:val="009E5D2D"/>
    <w:rsid w:val="009E5DCE"/>
    <w:rsid w:val="009E641E"/>
    <w:rsid w:val="009F1772"/>
    <w:rsid w:val="009F27D8"/>
    <w:rsid w:val="009F2975"/>
    <w:rsid w:val="009F2A1F"/>
    <w:rsid w:val="009F2D21"/>
    <w:rsid w:val="009F31CA"/>
    <w:rsid w:val="009F545F"/>
    <w:rsid w:val="009F748C"/>
    <w:rsid w:val="00A00DDD"/>
    <w:rsid w:val="00A00F9C"/>
    <w:rsid w:val="00A025CD"/>
    <w:rsid w:val="00A02637"/>
    <w:rsid w:val="00A0282D"/>
    <w:rsid w:val="00A032C0"/>
    <w:rsid w:val="00A039EA"/>
    <w:rsid w:val="00A047F9"/>
    <w:rsid w:val="00A06320"/>
    <w:rsid w:val="00A06422"/>
    <w:rsid w:val="00A0680C"/>
    <w:rsid w:val="00A07F9E"/>
    <w:rsid w:val="00A103BC"/>
    <w:rsid w:val="00A10C61"/>
    <w:rsid w:val="00A11ED3"/>
    <w:rsid w:val="00A12C01"/>
    <w:rsid w:val="00A12CDE"/>
    <w:rsid w:val="00A12EBF"/>
    <w:rsid w:val="00A13F7A"/>
    <w:rsid w:val="00A14538"/>
    <w:rsid w:val="00A14669"/>
    <w:rsid w:val="00A15AFA"/>
    <w:rsid w:val="00A16188"/>
    <w:rsid w:val="00A2109F"/>
    <w:rsid w:val="00A210EF"/>
    <w:rsid w:val="00A21D57"/>
    <w:rsid w:val="00A22449"/>
    <w:rsid w:val="00A22BAF"/>
    <w:rsid w:val="00A235BE"/>
    <w:rsid w:val="00A241ED"/>
    <w:rsid w:val="00A244DA"/>
    <w:rsid w:val="00A245F3"/>
    <w:rsid w:val="00A24FDF"/>
    <w:rsid w:val="00A2692E"/>
    <w:rsid w:val="00A2746D"/>
    <w:rsid w:val="00A27A35"/>
    <w:rsid w:val="00A27CC4"/>
    <w:rsid w:val="00A30792"/>
    <w:rsid w:val="00A30999"/>
    <w:rsid w:val="00A30C48"/>
    <w:rsid w:val="00A30E57"/>
    <w:rsid w:val="00A3102D"/>
    <w:rsid w:val="00A321BB"/>
    <w:rsid w:val="00A33137"/>
    <w:rsid w:val="00A352D9"/>
    <w:rsid w:val="00A35699"/>
    <w:rsid w:val="00A4068E"/>
    <w:rsid w:val="00A40990"/>
    <w:rsid w:val="00A413E0"/>
    <w:rsid w:val="00A442E8"/>
    <w:rsid w:val="00A45039"/>
    <w:rsid w:val="00A46D27"/>
    <w:rsid w:val="00A475DD"/>
    <w:rsid w:val="00A47A9D"/>
    <w:rsid w:val="00A5172E"/>
    <w:rsid w:val="00A51F2D"/>
    <w:rsid w:val="00A52B82"/>
    <w:rsid w:val="00A530EC"/>
    <w:rsid w:val="00A541B2"/>
    <w:rsid w:val="00A552B4"/>
    <w:rsid w:val="00A55BE7"/>
    <w:rsid w:val="00A56218"/>
    <w:rsid w:val="00A574A6"/>
    <w:rsid w:val="00A57BFA"/>
    <w:rsid w:val="00A60217"/>
    <w:rsid w:val="00A60D32"/>
    <w:rsid w:val="00A61CDE"/>
    <w:rsid w:val="00A620FA"/>
    <w:rsid w:val="00A63C70"/>
    <w:rsid w:val="00A63D84"/>
    <w:rsid w:val="00A6410B"/>
    <w:rsid w:val="00A65089"/>
    <w:rsid w:val="00A67C9A"/>
    <w:rsid w:val="00A71850"/>
    <w:rsid w:val="00A72B4D"/>
    <w:rsid w:val="00A733BA"/>
    <w:rsid w:val="00A734AE"/>
    <w:rsid w:val="00A73E38"/>
    <w:rsid w:val="00A73F2D"/>
    <w:rsid w:val="00A73F4E"/>
    <w:rsid w:val="00A741A0"/>
    <w:rsid w:val="00A758D4"/>
    <w:rsid w:val="00A75E08"/>
    <w:rsid w:val="00A77447"/>
    <w:rsid w:val="00A777D1"/>
    <w:rsid w:val="00A77A1C"/>
    <w:rsid w:val="00A803EB"/>
    <w:rsid w:val="00A80676"/>
    <w:rsid w:val="00A8147B"/>
    <w:rsid w:val="00A82EF4"/>
    <w:rsid w:val="00A838ED"/>
    <w:rsid w:val="00A85333"/>
    <w:rsid w:val="00A8564A"/>
    <w:rsid w:val="00A85D3A"/>
    <w:rsid w:val="00A85E99"/>
    <w:rsid w:val="00A86433"/>
    <w:rsid w:val="00A876EE"/>
    <w:rsid w:val="00A87E5E"/>
    <w:rsid w:val="00A907C0"/>
    <w:rsid w:val="00A92AF8"/>
    <w:rsid w:val="00A9318D"/>
    <w:rsid w:val="00A94E40"/>
    <w:rsid w:val="00A95DF8"/>
    <w:rsid w:val="00A9639F"/>
    <w:rsid w:val="00A969E4"/>
    <w:rsid w:val="00A96BEA"/>
    <w:rsid w:val="00A96EC3"/>
    <w:rsid w:val="00A9721E"/>
    <w:rsid w:val="00AA0735"/>
    <w:rsid w:val="00AA3930"/>
    <w:rsid w:val="00AA4382"/>
    <w:rsid w:val="00AA7256"/>
    <w:rsid w:val="00AA73F8"/>
    <w:rsid w:val="00AB0E89"/>
    <w:rsid w:val="00AB2578"/>
    <w:rsid w:val="00AB2D83"/>
    <w:rsid w:val="00AB40C0"/>
    <w:rsid w:val="00AB42E6"/>
    <w:rsid w:val="00AB5A17"/>
    <w:rsid w:val="00AB6467"/>
    <w:rsid w:val="00AB6639"/>
    <w:rsid w:val="00AB6642"/>
    <w:rsid w:val="00AB668D"/>
    <w:rsid w:val="00AB671C"/>
    <w:rsid w:val="00AB6BCD"/>
    <w:rsid w:val="00AC06C0"/>
    <w:rsid w:val="00AC0DFD"/>
    <w:rsid w:val="00AC19E2"/>
    <w:rsid w:val="00AC4057"/>
    <w:rsid w:val="00AC4666"/>
    <w:rsid w:val="00AC4AC9"/>
    <w:rsid w:val="00AC4EBB"/>
    <w:rsid w:val="00AC57B9"/>
    <w:rsid w:val="00AC6CB1"/>
    <w:rsid w:val="00AC6FFC"/>
    <w:rsid w:val="00AD0D1B"/>
    <w:rsid w:val="00AD0E64"/>
    <w:rsid w:val="00AD26AE"/>
    <w:rsid w:val="00AD2AA4"/>
    <w:rsid w:val="00AD30B5"/>
    <w:rsid w:val="00AD3EB4"/>
    <w:rsid w:val="00AD4191"/>
    <w:rsid w:val="00AD4E75"/>
    <w:rsid w:val="00AD4F37"/>
    <w:rsid w:val="00AD54AC"/>
    <w:rsid w:val="00AD6872"/>
    <w:rsid w:val="00AD6FD6"/>
    <w:rsid w:val="00AE3ADB"/>
    <w:rsid w:val="00AE576A"/>
    <w:rsid w:val="00AE5ACB"/>
    <w:rsid w:val="00AE63CB"/>
    <w:rsid w:val="00AE6C16"/>
    <w:rsid w:val="00AE6FD1"/>
    <w:rsid w:val="00AE70F1"/>
    <w:rsid w:val="00AE7CB0"/>
    <w:rsid w:val="00AF0382"/>
    <w:rsid w:val="00AF0816"/>
    <w:rsid w:val="00AF3A50"/>
    <w:rsid w:val="00AF5136"/>
    <w:rsid w:val="00AF57F7"/>
    <w:rsid w:val="00AF62F9"/>
    <w:rsid w:val="00AF6B4F"/>
    <w:rsid w:val="00AF7748"/>
    <w:rsid w:val="00AF7DDE"/>
    <w:rsid w:val="00B0056C"/>
    <w:rsid w:val="00B0151E"/>
    <w:rsid w:val="00B02EB9"/>
    <w:rsid w:val="00B02EF9"/>
    <w:rsid w:val="00B0349B"/>
    <w:rsid w:val="00B057B5"/>
    <w:rsid w:val="00B069AA"/>
    <w:rsid w:val="00B06A85"/>
    <w:rsid w:val="00B1060E"/>
    <w:rsid w:val="00B112AC"/>
    <w:rsid w:val="00B11356"/>
    <w:rsid w:val="00B11D0F"/>
    <w:rsid w:val="00B11E33"/>
    <w:rsid w:val="00B13CAE"/>
    <w:rsid w:val="00B14A6A"/>
    <w:rsid w:val="00B161BE"/>
    <w:rsid w:val="00B1632B"/>
    <w:rsid w:val="00B16A23"/>
    <w:rsid w:val="00B16D04"/>
    <w:rsid w:val="00B16EF7"/>
    <w:rsid w:val="00B1703B"/>
    <w:rsid w:val="00B17CA6"/>
    <w:rsid w:val="00B211F7"/>
    <w:rsid w:val="00B21311"/>
    <w:rsid w:val="00B214B1"/>
    <w:rsid w:val="00B22511"/>
    <w:rsid w:val="00B23FA8"/>
    <w:rsid w:val="00B24C2D"/>
    <w:rsid w:val="00B25BE0"/>
    <w:rsid w:val="00B279AA"/>
    <w:rsid w:val="00B27F5F"/>
    <w:rsid w:val="00B27FEA"/>
    <w:rsid w:val="00B31B8E"/>
    <w:rsid w:val="00B3231A"/>
    <w:rsid w:val="00B32349"/>
    <w:rsid w:val="00B33461"/>
    <w:rsid w:val="00B34661"/>
    <w:rsid w:val="00B34A0A"/>
    <w:rsid w:val="00B358B3"/>
    <w:rsid w:val="00B35A99"/>
    <w:rsid w:val="00B377C5"/>
    <w:rsid w:val="00B401F0"/>
    <w:rsid w:val="00B40DFB"/>
    <w:rsid w:val="00B413AD"/>
    <w:rsid w:val="00B414A6"/>
    <w:rsid w:val="00B4161F"/>
    <w:rsid w:val="00B46ADE"/>
    <w:rsid w:val="00B47436"/>
    <w:rsid w:val="00B4744E"/>
    <w:rsid w:val="00B47A48"/>
    <w:rsid w:val="00B50974"/>
    <w:rsid w:val="00B51CB7"/>
    <w:rsid w:val="00B51F78"/>
    <w:rsid w:val="00B520C0"/>
    <w:rsid w:val="00B5216E"/>
    <w:rsid w:val="00B522E3"/>
    <w:rsid w:val="00B52797"/>
    <w:rsid w:val="00B527E6"/>
    <w:rsid w:val="00B528B9"/>
    <w:rsid w:val="00B551E6"/>
    <w:rsid w:val="00B553F5"/>
    <w:rsid w:val="00B55673"/>
    <w:rsid w:val="00B557DC"/>
    <w:rsid w:val="00B56D1B"/>
    <w:rsid w:val="00B57BDF"/>
    <w:rsid w:val="00B60AEC"/>
    <w:rsid w:val="00B61062"/>
    <w:rsid w:val="00B61E95"/>
    <w:rsid w:val="00B61FD0"/>
    <w:rsid w:val="00B6530C"/>
    <w:rsid w:val="00B66222"/>
    <w:rsid w:val="00B67427"/>
    <w:rsid w:val="00B70D6F"/>
    <w:rsid w:val="00B7106E"/>
    <w:rsid w:val="00B71131"/>
    <w:rsid w:val="00B7178F"/>
    <w:rsid w:val="00B71990"/>
    <w:rsid w:val="00B72744"/>
    <w:rsid w:val="00B728A2"/>
    <w:rsid w:val="00B728F9"/>
    <w:rsid w:val="00B72A70"/>
    <w:rsid w:val="00B731A6"/>
    <w:rsid w:val="00B747CD"/>
    <w:rsid w:val="00B76B9F"/>
    <w:rsid w:val="00B76F2D"/>
    <w:rsid w:val="00B81B63"/>
    <w:rsid w:val="00B82A83"/>
    <w:rsid w:val="00B82A94"/>
    <w:rsid w:val="00B85205"/>
    <w:rsid w:val="00B8523E"/>
    <w:rsid w:val="00B85E62"/>
    <w:rsid w:val="00B868CB"/>
    <w:rsid w:val="00B87F90"/>
    <w:rsid w:val="00B90C62"/>
    <w:rsid w:val="00B9171B"/>
    <w:rsid w:val="00B92108"/>
    <w:rsid w:val="00B92367"/>
    <w:rsid w:val="00B9348F"/>
    <w:rsid w:val="00B9370E"/>
    <w:rsid w:val="00B9692A"/>
    <w:rsid w:val="00B97C7B"/>
    <w:rsid w:val="00BA0284"/>
    <w:rsid w:val="00BA0F19"/>
    <w:rsid w:val="00BA23AF"/>
    <w:rsid w:val="00BA2A11"/>
    <w:rsid w:val="00BA558D"/>
    <w:rsid w:val="00BA679F"/>
    <w:rsid w:val="00BA6E29"/>
    <w:rsid w:val="00BA710B"/>
    <w:rsid w:val="00BA784B"/>
    <w:rsid w:val="00BB1043"/>
    <w:rsid w:val="00BB1547"/>
    <w:rsid w:val="00BB1C47"/>
    <w:rsid w:val="00BB1DAC"/>
    <w:rsid w:val="00BB238F"/>
    <w:rsid w:val="00BB4BE2"/>
    <w:rsid w:val="00BB61F9"/>
    <w:rsid w:val="00BB6991"/>
    <w:rsid w:val="00BB7241"/>
    <w:rsid w:val="00BC0B85"/>
    <w:rsid w:val="00BC0C2B"/>
    <w:rsid w:val="00BC2BE1"/>
    <w:rsid w:val="00BC2D09"/>
    <w:rsid w:val="00BC30E4"/>
    <w:rsid w:val="00BC3B52"/>
    <w:rsid w:val="00BC58DA"/>
    <w:rsid w:val="00BC5930"/>
    <w:rsid w:val="00BC711C"/>
    <w:rsid w:val="00BD09FF"/>
    <w:rsid w:val="00BD0B2D"/>
    <w:rsid w:val="00BD188E"/>
    <w:rsid w:val="00BD1CD0"/>
    <w:rsid w:val="00BD201B"/>
    <w:rsid w:val="00BD2EDD"/>
    <w:rsid w:val="00BD33DC"/>
    <w:rsid w:val="00BD348B"/>
    <w:rsid w:val="00BD3657"/>
    <w:rsid w:val="00BD3F33"/>
    <w:rsid w:val="00BD49AD"/>
    <w:rsid w:val="00BD540D"/>
    <w:rsid w:val="00BE168A"/>
    <w:rsid w:val="00BE2156"/>
    <w:rsid w:val="00BE38A8"/>
    <w:rsid w:val="00BE4528"/>
    <w:rsid w:val="00BE54B8"/>
    <w:rsid w:val="00BE6182"/>
    <w:rsid w:val="00BE6688"/>
    <w:rsid w:val="00BE6FE6"/>
    <w:rsid w:val="00BE76B5"/>
    <w:rsid w:val="00BE771E"/>
    <w:rsid w:val="00BF02D8"/>
    <w:rsid w:val="00BF0374"/>
    <w:rsid w:val="00BF09FD"/>
    <w:rsid w:val="00BF0CF2"/>
    <w:rsid w:val="00BF0D84"/>
    <w:rsid w:val="00BF1DD4"/>
    <w:rsid w:val="00BF2399"/>
    <w:rsid w:val="00BF2D1E"/>
    <w:rsid w:val="00BF3239"/>
    <w:rsid w:val="00BF3715"/>
    <w:rsid w:val="00BF371E"/>
    <w:rsid w:val="00BF38BA"/>
    <w:rsid w:val="00BF45F0"/>
    <w:rsid w:val="00BF4EE6"/>
    <w:rsid w:val="00BF5A2F"/>
    <w:rsid w:val="00BF5A85"/>
    <w:rsid w:val="00BF5C2A"/>
    <w:rsid w:val="00BF5DE0"/>
    <w:rsid w:val="00BF6A32"/>
    <w:rsid w:val="00BF6F2F"/>
    <w:rsid w:val="00BF7768"/>
    <w:rsid w:val="00C00007"/>
    <w:rsid w:val="00C00414"/>
    <w:rsid w:val="00C005FB"/>
    <w:rsid w:val="00C00DBB"/>
    <w:rsid w:val="00C01EC4"/>
    <w:rsid w:val="00C01FFE"/>
    <w:rsid w:val="00C027CF"/>
    <w:rsid w:val="00C02946"/>
    <w:rsid w:val="00C03D04"/>
    <w:rsid w:val="00C052AA"/>
    <w:rsid w:val="00C057B7"/>
    <w:rsid w:val="00C06E69"/>
    <w:rsid w:val="00C070BB"/>
    <w:rsid w:val="00C07372"/>
    <w:rsid w:val="00C07EB1"/>
    <w:rsid w:val="00C07FBA"/>
    <w:rsid w:val="00C1017C"/>
    <w:rsid w:val="00C10710"/>
    <w:rsid w:val="00C1084F"/>
    <w:rsid w:val="00C113FC"/>
    <w:rsid w:val="00C11F6C"/>
    <w:rsid w:val="00C1214B"/>
    <w:rsid w:val="00C13971"/>
    <w:rsid w:val="00C14725"/>
    <w:rsid w:val="00C14772"/>
    <w:rsid w:val="00C15324"/>
    <w:rsid w:val="00C15757"/>
    <w:rsid w:val="00C163F5"/>
    <w:rsid w:val="00C1662E"/>
    <w:rsid w:val="00C16751"/>
    <w:rsid w:val="00C16A92"/>
    <w:rsid w:val="00C16E44"/>
    <w:rsid w:val="00C17043"/>
    <w:rsid w:val="00C2081D"/>
    <w:rsid w:val="00C230B7"/>
    <w:rsid w:val="00C23E97"/>
    <w:rsid w:val="00C24AD8"/>
    <w:rsid w:val="00C24CE9"/>
    <w:rsid w:val="00C24F3C"/>
    <w:rsid w:val="00C2522B"/>
    <w:rsid w:val="00C25B97"/>
    <w:rsid w:val="00C27DE9"/>
    <w:rsid w:val="00C31AF7"/>
    <w:rsid w:val="00C31CCE"/>
    <w:rsid w:val="00C328FB"/>
    <w:rsid w:val="00C3431B"/>
    <w:rsid w:val="00C34925"/>
    <w:rsid w:val="00C34A76"/>
    <w:rsid w:val="00C36001"/>
    <w:rsid w:val="00C360CC"/>
    <w:rsid w:val="00C3663A"/>
    <w:rsid w:val="00C37182"/>
    <w:rsid w:val="00C40D1C"/>
    <w:rsid w:val="00C410B1"/>
    <w:rsid w:val="00C42256"/>
    <w:rsid w:val="00C4245A"/>
    <w:rsid w:val="00C469B9"/>
    <w:rsid w:val="00C46F9C"/>
    <w:rsid w:val="00C51381"/>
    <w:rsid w:val="00C51A50"/>
    <w:rsid w:val="00C51E2C"/>
    <w:rsid w:val="00C5211E"/>
    <w:rsid w:val="00C52390"/>
    <w:rsid w:val="00C5242C"/>
    <w:rsid w:val="00C53C8B"/>
    <w:rsid w:val="00C53D41"/>
    <w:rsid w:val="00C542D8"/>
    <w:rsid w:val="00C54942"/>
    <w:rsid w:val="00C5496F"/>
    <w:rsid w:val="00C57487"/>
    <w:rsid w:val="00C613F1"/>
    <w:rsid w:val="00C63AE7"/>
    <w:rsid w:val="00C6407A"/>
    <w:rsid w:val="00C6482A"/>
    <w:rsid w:val="00C649A4"/>
    <w:rsid w:val="00C6643B"/>
    <w:rsid w:val="00C6742F"/>
    <w:rsid w:val="00C6770F"/>
    <w:rsid w:val="00C70892"/>
    <w:rsid w:val="00C71798"/>
    <w:rsid w:val="00C729E4"/>
    <w:rsid w:val="00C73289"/>
    <w:rsid w:val="00C735FB"/>
    <w:rsid w:val="00C739A3"/>
    <w:rsid w:val="00C73D00"/>
    <w:rsid w:val="00C746BB"/>
    <w:rsid w:val="00C7515E"/>
    <w:rsid w:val="00C755AF"/>
    <w:rsid w:val="00C75A20"/>
    <w:rsid w:val="00C75E8B"/>
    <w:rsid w:val="00C76EAA"/>
    <w:rsid w:val="00C77933"/>
    <w:rsid w:val="00C807F4"/>
    <w:rsid w:val="00C809AB"/>
    <w:rsid w:val="00C80D8B"/>
    <w:rsid w:val="00C80F17"/>
    <w:rsid w:val="00C81D66"/>
    <w:rsid w:val="00C82171"/>
    <w:rsid w:val="00C85068"/>
    <w:rsid w:val="00C85076"/>
    <w:rsid w:val="00C850D6"/>
    <w:rsid w:val="00C87D15"/>
    <w:rsid w:val="00C90269"/>
    <w:rsid w:val="00C90DE0"/>
    <w:rsid w:val="00C91204"/>
    <w:rsid w:val="00C932C4"/>
    <w:rsid w:val="00C93685"/>
    <w:rsid w:val="00C95137"/>
    <w:rsid w:val="00C95A6A"/>
    <w:rsid w:val="00CA04CF"/>
    <w:rsid w:val="00CA0D23"/>
    <w:rsid w:val="00CA158F"/>
    <w:rsid w:val="00CA18D9"/>
    <w:rsid w:val="00CA2F23"/>
    <w:rsid w:val="00CA35D6"/>
    <w:rsid w:val="00CA3AB8"/>
    <w:rsid w:val="00CA4033"/>
    <w:rsid w:val="00CA71C0"/>
    <w:rsid w:val="00CA7322"/>
    <w:rsid w:val="00CA7724"/>
    <w:rsid w:val="00CA77EC"/>
    <w:rsid w:val="00CB05CB"/>
    <w:rsid w:val="00CB178B"/>
    <w:rsid w:val="00CB1E63"/>
    <w:rsid w:val="00CB2277"/>
    <w:rsid w:val="00CB4323"/>
    <w:rsid w:val="00CB6384"/>
    <w:rsid w:val="00CB63C7"/>
    <w:rsid w:val="00CB66CA"/>
    <w:rsid w:val="00CB729A"/>
    <w:rsid w:val="00CC043E"/>
    <w:rsid w:val="00CC0F9C"/>
    <w:rsid w:val="00CC1984"/>
    <w:rsid w:val="00CC1E29"/>
    <w:rsid w:val="00CC20BE"/>
    <w:rsid w:val="00CC4631"/>
    <w:rsid w:val="00CC468A"/>
    <w:rsid w:val="00CC5D23"/>
    <w:rsid w:val="00CC72C9"/>
    <w:rsid w:val="00CC738F"/>
    <w:rsid w:val="00CD018C"/>
    <w:rsid w:val="00CD0781"/>
    <w:rsid w:val="00CD1D31"/>
    <w:rsid w:val="00CD228E"/>
    <w:rsid w:val="00CD2AAA"/>
    <w:rsid w:val="00CD37EF"/>
    <w:rsid w:val="00CD438F"/>
    <w:rsid w:val="00CD4FB8"/>
    <w:rsid w:val="00CD5F3C"/>
    <w:rsid w:val="00CD6AC2"/>
    <w:rsid w:val="00CE035C"/>
    <w:rsid w:val="00CE0573"/>
    <w:rsid w:val="00CE16CF"/>
    <w:rsid w:val="00CE20D9"/>
    <w:rsid w:val="00CE379D"/>
    <w:rsid w:val="00CE665C"/>
    <w:rsid w:val="00CE7B88"/>
    <w:rsid w:val="00CF1763"/>
    <w:rsid w:val="00CF1F53"/>
    <w:rsid w:val="00CF27AB"/>
    <w:rsid w:val="00CF2B45"/>
    <w:rsid w:val="00CF32BC"/>
    <w:rsid w:val="00CF37DC"/>
    <w:rsid w:val="00CF381E"/>
    <w:rsid w:val="00CF453E"/>
    <w:rsid w:val="00CF5BC9"/>
    <w:rsid w:val="00CF7E6A"/>
    <w:rsid w:val="00D00C3C"/>
    <w:rsid w:val="00D017B4"/>
    <w:rsid w:val="00D02221"/>
    <w:rsid w:val="00D0272C"/>
    <w:rsid w:val="00D04B11"/>
    <w:rsid w:val="00D06EA0"/>
    <w:rsid w:val="00D07777"/>
    <w:rsid w:val="00D10232"/>
    <w:rsid w:val="00D114B6"/>
    <w:rsid w:val="00D117A1"/>
    <w:rsid w:val="00D11A11"/>
    <w:rsid w:val="00D12678"/>
    <w:rsid w:val="00D13243"/>
    <w:rsid w:val="00D13AC9"/>
    <w:rsid w:val="00D13C0A"/>
    <w:rsid w:val="00D13DCB"/>
    <w:rsid w:val="00D146CD"/>
    <w:rsid w:val="00D1550F"/>
    <w:rsid w:val="00D16070"/>
    <w:rsid w:val="00D168EF"/>
    <w:rsid w:val="00D17791"/>
    <w:rsid w:val="00D2008E"/>
    <w:rsid w:val="00D20417"/>
    <w:rsid w:val="00D21122"/>
    <w:rsid w:val="00D221C7"/>
    <w:rsid w:val="00D23E83"/>
    <w:rsid w:val="00D23F9C"/>
    <w:rsid w:val="00D24970"/>
    <w:rsid w:val="00D27C83"/>
    <w:rsid w:val="00D27DC9"/>
    <w:rsid w:val="00D30070"/>
    <w:rsid w:val="00D309CE"/>
    <w:rsid w:val="00D30D62"/>
    <w:rsid w:val="00D30F35"/>
    <w:rsid w:val="00D3137B"/>
    <w:rsid w:val="00D31EE4"/>
    <w:rsid w:val="00D32536"/>
    <w:rsid w:val="00D328C5"/>
    <w:rsid w:val="00D32A30"/>
    <w:rsid w:val="00D32E68"/>
    <w:rsid w:val="00D347B2"/>
    <w:rsid w:val="00D354F3"/>
    <w:rsid w:val="00D37573"/>
    <w:rsid w:val="00D3763B"/>
    <w:rsid w:val="00D405BB"/>
    <w:rsid w:val="00D40E86"/>
    <w:rsid w:val="00D41060"/>
    <w:rsid w:val="00D41C2B"/>
    <w:rsid w:val="00D422A0"/>
    <w:rsid w:val="00D429F5"/>
    <w:rsid w:val="00D43627"/>
    <w:rsid w:val="00D43A57"/>
    <w:rsid w:val="00D442FD"/>
    <w:rsid w:val="00D4520B"/>
    <w:rsid w:val="00D46A45"/>
    <w:rsid w:val="00D47E4D"/>
    <w:rsid w:val="00D47F80"/>
    <w:rsid w:val="00D500FE"/>
    <w:rsid w:val="00D524DF"/>
    <w:rsid w:val="00D52FAF"/>
    <w:rsid w:val="00D539CC"/>
    <w:rsid w:val="00D55142"/>
    <w:rsid w:val="00D55643"/>
    <w:rsid w:val="00D556E8"/>
    <w:rsid w:val="00D55C74"/>
    <w:rsid w:val="00D563BB"/>
    <w:rsid w:val="00D565ED"/>
    <w:rsid w:val="00D56B9D"/>
    <w:rsid w:val="00D573A5"/>
    <w:rsid w:val="00D5744B"/>
    <w:rsid w:val="00D61A72"/>
    <w:rsid w:val="00D622E2"/>
    <w:rsid w:val="00D630A6"/>
    <w:rsid w:val="00D64695"/>
    <w:rsid w:val="00D6581E"/>
    <w:rsid w:val="00D658C0"/>
    <w:rsid w:val="00D66BF3"/>
    <w:rsid w:val="00D72980"/>
    <w:rsid w:val="00D73548"/>
    <w:rsid w:val="00D73876"/>
    <w:rsid w:val="00D74F9C"/>
    <w:rsid w:val="00D75478"/>
    <w:rsid w:val="00D7584B"/>
    <w:rsid w:val="00D76A91"/>
    <w:rsid w:val="00D76EA9"/>
    <w:rsid w:val="00D779CF"/>
    <w:rsid w:val="00D77E61"/>
    <w:rsid w:val="00D80499"/>
    <w:rsid w:val="00D81770"/>
    <w:rsid w:val="00D81E0B"/>
    <w:rsid w:val="00D8284E"/>
    <w:rsid w:val="00D83026"/>
    <w:rsid w:val="00D830AD"/>
    <w:rsid w:val="00D83112"/>
    <w:rsid w:val="00D8485A"/>
    <w:rsid w:val="00D8539F"/>
    <w:rsid w:val="00D85406"/>
    <w:rsid w:val="00D856A2"/>
    <w:rsid w:val="00D85EBE"/>
    <w:rsid w:val="00D8723A"/>
    <w:rsid w:val="00D90B4F"/>
    <w:rsid w:val="00D92193"/>
    <w:rsid w:val="00D926F2"/>
    <w:rsid w:val="00D9416C"/>
    <w:rsid w:val="00D94FFA"/>
    <w:rsid w:val="00D95CF1"/>
    <w:rsid w:val="00D9671F"/>
    <w:rsid w:val="00D96E9F"/>
    <w:rsid w:val="00D97C01"/>
    <w:rsid w:val="00DA007A"/>
    <w:rsid w:val="00DA123B"/>
    <w:rsid w:val="00DA2F87"/>
    <w:rsid w:val="00DA34E9"/>
    <w:rsid w:val="00DA43A0"/>
    <w:rsid w:val="00DA49CA"/>
    <w:rsid w:val="00DA49E6"/>
    <w:rsid w:val="00DA659B"/>
    <w:rsid w:val="00DA65DE"/>
    <w:rsid w:val="00DA7D77"/>
    <w:rsid w:val="00DB0A41"/>
    <w:rsid w:val="00DB238F"/>
    <w:rsid w:val="00DB2432"/>
    <w:rsid w:val="00DB3F94"/>
    <w:rsid w:val="00DB4472"/>
    <w:rsid w:val="00DB6A38"/>
    <w:rsid w:val="00DB70D7"/>
    <w:rsid w:val="00DB7DA5"/>
    <w:rsid w:val="00DC0C16"/>
    <w:rsid w:val="00DC0C78"/>
    <w:rsid w:val="00DC1473"/>
    <w:rsid w:val="00DC187E"/>
    <w:rsid w:val="00DC1B33"/>
    <w:rsid w:val="00DC3A6D"/>
    <w:rsid w:val="00DC5A76"/>
    <w:rsid w:val="00DC6A39"/>
    <w:rsid w:val="00DC7BDD"/>
    <w:rsid w:val="00DD01AF"/>
    <w:rsid w:val="00DD0480"/>
    <w:rsid w:val="00DD19EF"/>
    <w:rsid w:val="00DD1D2B"/>
    <w:rsid w:val="00DD327D"/>
    <w:rsid w:val="00DD4A1B"/>
    <w:rsid w:val="00DD67B7"/>
    <w:rsid w:val="00DE1DD4"/>
    <w:rsid w:val="00DE36CC"/>
    <w:rsid w:val="00DE3C71"/>
    <w:rsid w:val="00DE65DC"/>
    <w:rsid w:val="00DE73B7"/>
    <w:rsid w:val="00DE7B13"/>
    <w:rsid w:val="00DE7B44"/>
    <w:rsid w:val="00DF0B56"/>
    <w:rsid w:val="00DF1B63"/>
    <w:rsid w:val="00DF1FA5"/>
    <w:rsid w:val="00DF24B6"/>
    <w:rsid w:val="00DF3520"/>
    <w:rsid w:val="00DF36DE"/>
    <w:rsid w:val="00DF3F6F"/>
    <w:rsid w:val="00DF6680"/>
    <w:rsid w:val="00DF6F6A"/>
    <w:rsid w:val="00DF7423"/>
    <w:rsid w:val="00DF77FF"/>
    <w:rsid w:val="00DF7982"/>
    <w:rsid w:val="00DF7A5F"/>
    <w:rsid w:val="00E0084A"/>
    <w:rsid w:val="00E00A3D"/>
    <w:rsid w:val="00E01CB5"/>
    <w:rsid w:val="00E029C0"/>
    <w:rsid w:val="00E02D1C"/>
    <w:rsid w:val="00E04F89"/>
    <w:rsid w:val="00E05566"/>
    <w:rsid w:val="00E067D5"/>
    <w:rsid w:val="00E072A2"/>
    <w:rsid w:val="00E1050E"/>
    <w:rsid w:val="00E11123"/>
    <w:rsid w:val="00E11310"/>
    <w:rsid w:val="00E1187C"/>
    <w:rsid w:val="00E11FB2"/>
    <w:rsid w:val="00E1218E"/>
    <w:rsid w:val="00E12DFF"/>
    <w:rsid w:val="00E138F1"/>
    <w:rsid w:val="00E13E13"/>
    <w:rsid w:val="00E1512B"/>
    <w:rsid w:val="00E15223"/>
    <w:rsid w:val="00E1549C"/>
    <w:rsid w:val="00E15734"/>
    <w:rsid w:val="00E15DB6"/>
    <w:rsid w:val="00E16713"/>
    <w:rsid w:val="00E1672E"/>
    <w:rsid w:val="00E17A1A"/>
    <w:rsid w:val="00E17C0F"/>
    <w:rsid w:val="00E2108A"/>
    <w:rsid w:val="00E21C7C"/>
    <w:rsid w:val="00E21E7D"/>
    <w:rsid w:val="00E21F38"/>
    <w:rsid w:val="00E2338D"/>
    <w:rsid w:val="00E23685"/>
    <w:rsid w:val="00E23DB1"/>
    <w:rsid w:val="00E248E1"/>
    <w:rsid w:val="00E24F0F"/>
    <w:rsid w:val="00E25603"/>
    <w:rsid w:val="00E25EDD"/>
    <w:rsid w:val="00E25F4C"/>
    <w:rsid w:val="00E26E87"/>
    <w:rsid w:val="00E26F06"/>
    <w:rsid w:val="00E273D5"/>
    <w:rsid w:val="00E27C7E"/>
    <w:rsid w:val="00E3035D"/>
    <w:rsid w:val="00E30BD8"/>
    <w:rsid w:val="00E3157B"/>
    <w:rsid w:val="00E3177C"/>
    <w:rsid w:val="00E31C9F"/>
    <w:rsid w:val="00E3250D"/>
    <w:rsid w:val="00E339E3"/>
    <w:rsid w:val="00E344A1"/>
    <w:rsid w:val="00E34559"/>
    <w:rsid w:val="00E36205"/>
    <w:rsid w:val="00E36659"/>
    <w:rsid w:val="00E36B7C"/>
    <w:rsid w:val="00E3747A"/>
    <w:rsid w:val="00E4076E"/>
    <w:rsid w:val="00E4238C"/>
    <w:rsid w:val="00E44014"/>
    <w:rsid w:val="00E44D88"/>
    <w:rsid w:val="00E4542D"/>
    <w:rsid w:val="00E45F30"/>
    <w:rsid w:val="00E47D53"/>
    <w:rsid w:val="00E51F38"/>
    <w:rsid w:val="00E53D3F"/>
    <w:rsid w:val="00E54A9D"/>
    <w:rsid w:val="00E5615A"/>
    <w:rsid w:val="00E5615D"/>
    <w:rsid w:val="00E56EB4"/>
    <w:rsid w:val="00E615D9"/>
    <w:rsid w:val="00E61897"/>
    <w:rsid w:val="00E6234B"/>
    <w:rsid w:val="00E62423"/>
    <w:rsid w:val="00E625EB"/>
    <w:rsid w:val="00E6277F"/>
    <w:rsid w:val="00E642BC"/>
    <w:rsid w:val="00E655B4"/>
    <w:rsid w:val="00E6602A"/>
    <w:rsid w:val="00E6604A"/>
    <w:rsid w:val="00E6649E"/>
    <w:rsid w:val="00E673AE"/>
    <w:rsid w:val="00E674B7"/>
    <w:rsid w:val="00E678AC"/>
    <w:rsid w:val="00E700CB"/>
    <w:rsid w:val="00E7059E"/>
    <w:rsid w:val="00E705A3"/>
    <w:rsid w:val="00E7117A"/>
    <w:rsid w:val="00E7287B"/>
    <w:rsid w:val="00E73B5D"/>
    <w:rsid w:val="00E7557B"/>
    <w:rsid w:val="00E75740"/>
    <w:rsid w:val="00E75DCF"/>
    <w:rsid w:val="00E75FD0"/>
    <w:rsid w:val="00E77B67"/>
    <w:rsid w:val="00E814CD"/>
    <w:rsid w:val="00E81BB7"/>
    <w:rsid w:val="00E82777"/>
    <w:rsid w:val="00E82AA7"/>
    <w:rsid w:val="00E82FAA"/>
    <w:rsid w:val="00E838B6"/>
    <w:rsid w:val="00E845AE"/>
    <w:rsid w:val="00E85216"/>
    <w:rsid w:val="00E85699"/>
    <w:rsid w:val="00E85B09"/>
    <w:rsid w:val="00E866AF"/>
    <w:rsid w:val="00E910B6"/>
    <w:rsid w:val="00E9154D"/>
    <w:rsid w:val="00E918A2"/>
    <w:rsid w:val="00E92123"/>
    <w:rsid w:val="00E93B9C"/>
    <w:rsid w:val="00E96AB7"/>
    <w:rsid w:val="00E96BAE"/>
    <w:rsid w:val="00E97D2A"/>
    <w:rsid w:val="00E97E94"/>
    <w:rsid w:val="00EA0DD1"/>
    <w:rsid w:val="00EA17DD"/>
    <w:rsid w:val="00EA2B90"/>
    <w:rsid w:val="00EA2FFD"/>
    <w:rsid w:val="00EA3385"/>
    <w:rsid w:val="00EA364F"/>
    <w:rsid w:val="00EA404F"/>
    <w:rsid w:val="00EA537A"/>
    <w:rsid w:val="00EA5478"/>
    <w:rsid w:val="00EA5D57"/>
    <w:rsid w:val="00EA681B"/>
    <w:rsid w:val="00EA7A3A"/>
    <w:rsid w:val="00EB1358"/>
    <w:rsid w:val="00EB140B"/>
    <w:rsid w:val="00EB1639"/>
    <w:rsid w:val="00EB25DB"/>
    <w:rsid w:val="00EB272F"/>
    <w:rsid w:val="00EB2D51"/>
    <w:rsid w:val="00EB40D8"/>
    <w:rsid w:val="00EB478D"/>
    <w:rsid w:val="00EB5255"/>
    <w:rsid w:val="00EB6568"/>
    <w:rsid w:val="00EB6C67"/>
    <w:rsid w:val="00EB6E91"/>
    <w:rsid w:val="00EB727A"/>
    <w:rsid w:val="00EC0616"/>
    <w:rsid w:val="00EC0A61"/>
    <w:rsid w:val="00EC0F8A"/>
    <w:rsid w:val="00EC14CB"/>
    <w:rsid w:val="00EC151E"/>
    <w:rsid w:val="00EC1617"/>
    <w:rsid w:val="00EC1F80"/>
    <w:rsid w:val="00EC3E80"/>
    <w:rsid w:val="00EC5120"/>
    <w:rsid w:val="00EC61CE"/>
    <w:rsid w:val="00EC6CE1"/>
    <w:rsid w:val="00EC6DD8"/>
    <w:rsid w:val="00EC792B"/>
    <w:rsid w:val="00EC7A3A"/>
    <w:rsid w:val="00ED0996"/>
    <w:rsid w:val="00ED0BED"/>
    <w:rsid w:val="00ED0CEA"/>
    <w:rsid w:val="00ED239B"/>
    <w:rsid w:val="00ED3A2B"/>
    <w:rsid w:val="00ED728E"/>
    <w:rsid w:val="00ED739D"/>
    <w:rsid w:val="00ED7843"/>
    <w:rsid w:val="00ED7D22"/>
    <w:rsid w:val="00EE0EF4"/>
    <w:rsid w:val="00EE104E"/>
    <w:rsid w:val="00EE151B"/>
    <w:rsid w:val="00EE170F"/>
    <w:rsid w:val="00EE2360"/>
    <w:rsid w:val="00EE26F9"/>
    <w:rsid w:val="00EE2BAD"/>
    <w:rsid w:val="00EE2EA8"/>
    <w:rsid w:val="00EE3782"/>
    <w:rsid w:val="00EE4038"/>
    <w:rsid w:val="00EE435E"/>
    <w:rsid w:val="00EE4C87"/>
    <w:rsid w:val="00EE65AA"/>
    <w:rsid w:val="00EE69CC"/>
    <w:rsid w:val="00EE73A6"/>
    <w:rsid w:val="00EE7C81"/>
    <w:rsid w:val="00EF176C"/>
    <w:rsid w:val="00EF2371"/>
    <w:rsid w:val="00EF2D58"/>
    <w:rsid w:val="00EF3457"/>
    <w:rsid w:val="00EF3CF9"/>
    <w:rsid w:val="00EF635E"/>
    <w:rsid w:val="00EF7611"/>
    <w:rsid w:val="00EF7CDB"/>
    <w:rsid w:val="00F00441"/>
    <w:rsid w:val="00F01288"/>
    <w:rsid w:val="00F046B0"/>
    <w:rsid w:val="00F054D2"/>
    <w:rsid w:val="00F05F33"/>
    <w:rsid w:val="00F07390"/>
    <w:rsid w:val="00F074CF"/>
    <w:rsid w:val="00F07B81"/>
    <w:rsid w:val="00F10644"/>
    <w:rsid w:val="00F111BC"/>
    <w:rsid w:val="00F1295B"/>
    <w:rsid w:val="00F12A17"/>
    <w:rsid w:val="00F13625"/>
    <w:rsid w:val="00F143B0"/>
    <w:rsid w:val="00F14E0F"/>
    <w:rsid w:val="00F16CD4"/>
    <w:rsid w:val="00F20989"/>
    <w:rsid w:val="00F20DE4"/>
    <w:rsid w:val="00F217AB"/>
    <w:rsid w:val="00F21A86"/>
    <w:rsid w:val="00F230CB"/>
    <w:rsid w:val="00F23D0F"/>
    <w:rsid w:val="00F23DFB"/>
    <w:rsid w:val="00F240F9"/>
    <w:rsid w:val="00F24268"/>
    <w:rsid w:val="00F253F5"/>
    <w:rsid w:val="00F26824"/>
    <w:rsid w:val="00F31087"/>
    <w:rsid w:val="00F32377"/>
    <w:rsid w:val="00F32781"/>
    <w:rsid w:val="00F33152"/>
    <w:rsid w:val="00F3544C"/>
    <w:rsid w:val="00F3583A"/>
    <w:rsid w:val="00F3619B"/>
    <w:rsid w:val="00F36EB0"/>
    <w:rsid w:val="00F37D37"/>
    <w:rsid w:val="00F37FF0"/>
    <w:rsid w:val="00F400B9"/>
    <w:rsid w:val="00F41B6A"/>
    <w:rsid w:val="00F42EAC"/>
    <w:rsid w:val="00F42F7E"/>
    <w:rsid w:val="00F433DC"/>
    <w:rsid w:val="00F43477"/>
    <w:rsid w:val="00F44813"/>
    <w:rsid w:val="00F450DC"/>
    <w:rsid w:val="00F454C7"/>
    <w:rsid w:val="00F45C7C"/>
    <w:rsid w:val="00F461C2"/>
    <w:rsid w:val="00F467E1"/>
    <w:rsid w:val="00F477E3"/>
    <w:rsid w:val="00F52E15"/>
    <w:rsid w:val="00F52F4C"/>
    <w:rsid w:val="00F53197"/>
    <w:rsid w:val="00F54420"/>
    <w:rsid w:val="00F5517E"/>
    <w:rsid w:val="00F55A91"/>
    <w:rsid w:val="00F55D8D"/>
    <w:rsid w:val="00F572DA"/>
    <w:rsid w:val="00F61821"/>
    <w:rsid w:val="00F62CC3"/>
    <w:rsid w:val="00F62D96"/>
    <w:rsid w:val="00F62F41"/>
    <w:rsid w:val="00F632BB"/>
    <w:rsid w:val="00F635AF"/>
    <w:rsid w:val="00F64086"/>
    <w:rsid w:val="00F64C81"/>
    <w:rsid w:val="00F65E56"/>
    <w:rsid w:val="00F664E2"/>
    <w:rsid w:val="00F66965"/>
    <w:rsid w:val="00F67B32"/>
    <w:rsid w:val="00F67C53"/>
    <w:rsid w:val="00F7070F"/>
    <w:rsid w:val="00F7102E"/>
    <w:rsid w:val="00F71C62"/>
    <w:rsid w:val="00F72640"/>
    <w:rsid w:val="00F731AE"/>
    <w:rsid w:val="00F73292"/>
    <w:rsid w:val="00F73587"/>
    <w:rsid w:val="00F743D9"/>
    <w:rsid w:val="00F755CA"/>
    <w:rsid w:val="00F76B47"/>
    <w:rsid w:val="00F7732F"/>
    <w:rsid w:val="00F80F8C"/>
    <w:rsid w:val="00F81B8B"/>
    <w:rsid w:val="00F82257"/>
    <w:rsid w:val="00F8531A"/>
    <w:rsid w:val="00F856A4"/>
    <w:rsid w:val="00F85C8B"/>
    <w:rsid w:val="00F86007"/>
    <w:rsid w:val="00F8667F"/>
    <w:rsid w:val="00F873C6"/>
    <w:rsid w:val="00F87CB2"/>
    <w:rsid w:val="00F903CF"/>
    <w:rsid w:val="00F91514"/>
    <w:rsid w:val="00F91800"/>
    <w:rsid w:val="00F92766"/>
    <w:rsid w:val="00F93568"/>
    <w:rsid w:val="00F9431B"/>
    <w:rsid w:val="00F94FC9"/>
    <w:rsid w:val="00F95075"/>
    <w:rsid w:val="00F960A5"/>
    <w:rsid w:val="00F96518"/>
    <w:rsid w:val="00F96A1C"/>
    <w:rsid w:val="00F97815"/>
    <w:rsid w:val="00F97D59"/>
    <w:rsid w:val="00FA082B"/>
    <w:rsid w:val="00FA0CB8"/>
    <w:rsid w:val="00FA1A35"/>
    <w:rsid w:val="00FA2A52"/>
    <w:rsid w:val="00FA3453"/>
    <w:rsid w:val="00FA3566"/>
    <w:rsid w:val="00FA469B"/>
    <w:rsid w:val="00FA4B56"/>
    <w:rsid w:val="00FA63E6"/>
    <w:rsid w:val="00FA6A8E"/>
    <w:rsid w:val="00FA6F6B"/>
    <w:rsid w:val="00FB0AB0"/>
    <w:rsid w:val="00FB0D4C"/>
    <w:rsid w:val="00FB1063"/>
    <w:rsid w:val="00FB1557"/>
    <w:rsid w:val="00FB20DC"/>
    <w:rsid w:val="00FB2B52"/>
    <w:rsid w:val="00FB5055"/>
    <w:rsid w:val="00FB56AC"/>
    <w:rsid w:val="00FB5924"/>
    <w:rsid w:val="00FB69EB"/>
    <w:rsid w:val="00FB6B56"/>
    <w:rsid w:val="00FB7CAB"/>
    <w:rsid w:val="00FC20D2"/>
    <w:rsid w:val="00FC2DAC"/>
    <w:rsid w:val="00FC48E6"/>
    <w:rsid w:val="00FC5272"/>
    <w:rsid w:val="00FC558D"/>
    <w:rsid w:val="00FC5947"/>
    <w:rsid w:val="00FC72A7"/>
    <w:rsid w:val="00FD0876"/>
    <w:rsid w:val="00FD09FE"/>
    <w:rsid w:val="00FD220C"/>
    <w:rsid w:val="00FD33D2"/>
    <w:rsid w:val="00FD3D51"/>
    <w:rsid w:val="00FD51DF"/>
    <w:rsid w:val="00FD5A15"/>
    <w:rsid w:val="00FD65AA"/>
    <w:rsid w:val="00FD65EB"/>
    <w:rsid w:val="00FD6B3E"/>
    <w:rsid w:val="00FD7AD9"/>
    <w:rsid w:val="00FE0509"/>
    <w:rsid w:val="00FE0848"/>
    <w:rsid w:val="00FE1874"/>
    <w:rsid w:val="00FE29BF"/>
    <w:rsid w:val="00FE3047"/>
    <w:rsid w:val="00FE33DD"/>
    <w:rsid w:val="00FE38A3"/>
    <w:rsid w:val="00FE38C3"/>
    <w:rsid w:val="00FE47F4"/>
    <w:rsid w:val="00FE6004"/>
    <w:rsid w:val="00FE6DA9"/>
    <w:rsid w:val="00FE7067"/>
    <w:rsid w:val="00FE74C1"/>
    <w:rsid w:val="00FE7822"/>
    <w:rsid w:val="00FF0620"/>
    <w:rsid w:val="00FF0B68"/>
    <w:rsid w:val="00FF13C3"/>
    <w:rsid w:val="00FF4725"/>
    <w:rsid w:val="00FF4D46"/>
    <w:rsid w:val="00FF50B6"/>
    <w:rsid w:val="00FF670C"/>
    <w:rsid w:val="00FF70C3"/>
    <w:rsid w:val="00FF760F"/>
    <w:rsid w:val="00FF7D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261960"/>
  <w15:docId w15:val="{E88DBC67-65CA-4BF6-B23A-58742443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4506A"/>
    <w:rPr>
      <w:rFonts w:ascii="CG Omega" w:hAnsi="CG Omega"/>
      <w:szCs w:val="20"/>
    </w:rPr>
  </w:style>
  <w:style w:type="paragraph" w:styleId="berschrift1">
    <w:name w:val="heading 1"/>
    <w:basedOn w:val="Standard"/>
    <w:next w:val="Standard"/>
    <w:link w:val="berschrift1Zchn"/>
    <w:autoRedefine/>
    <w:uiPriority w:val="9"/>
    <w:qFormat/>
    <w:rsid w:val="00802C68"/>
    <w:pPr>
      <w:numPr>
        <w:numId w:val="24"/>
      </w:numPr>
      <w:pBdr>
        <w:top w:val="single" w:sz="24" w:space="0" w:color="548DD4" w:themeColor="text2" w:themeTint="99"/>
        <w:left w:val="single" w:sz="24" w:space="0" w:color="548DD4" w:themeColor="text2" w:themeTint="99"/>
        <w:bottom w:val="single" w:sz="24" w:space="0" w:color="548DD4" w:themeColor="text2" w:themeTint="99"/>
        <w:right w:val="single" w:sz="24" w:space="0" w:color="548DD4" w:themeColor="text2" w:themeTint="99"/>
      </w:pBdr>
      <w:shd w:val="clear" w:color="auto" w:fill="548DD4" w:themeFill="text2" w:themeFillTint="99"/>
      <w:jc w:val="both"/>
      <w:outlineLvl w:val="0"/>
    </w:pPr>
    <w:rPr>
      <w:rFonts w:asciiTheme="minorHAnsi" w:hAnsiTheme="minorHAnsi" w:cstheme="minorHAnsi"/>
      <w:bCs/>
      <w:snapToGrid w:val="0"/>
      <w:color w:val="FFFFFF" w:themeColor="background1"/>
      <w:spacing w:val="15"/>
      <w:sz w:val="28"/>
      <w:szCs w:val="22"/>
      <w:lang w:eastAsia="en-GB"/>
    </w:rPr>
  </w:style>
  <w:style w:type="paragraph" w:styleId="berschrift2">
    <w:name w:val="heading 2"/>
    <w:basedOn w:val="Standard"/>
    <w:next w:val="Standard"/>
    <w:link w:val="berschrift2Zchn"/>
    <w:autoRedefine/>
    <w:uiPriority w:val="9"/>
    <w:unhideWhenUsed/>
    <w:qFormat/>
    <w:rsid w:val="00995DAE"/>
    <w:pPr>
      <w:numPr>
        <w:ilvl w:val="1"/>
        <w:numId w:val="29"/>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line="276" w:lineRule="auto"/>
      <w:ind w:left="567" w:hanging="567"/>
      <w:outlineLvl w:val="1"/>
    </w:pPr>
    <w:rPr>
      <w:rFonts w:asciiTheme="minorHAnsi" w:hAnsiTheme="minorHAnsi" w:cstheme="minorHAnsi"/>
      <w:b/>
      <w:bCs/>
      <w:caps/>
      <w:spacing w:val="15"/>
      <w:szCs w:val="22"/>
    </w:rPr>
  </w:style>
  <w:style w:type="paragraph" w:styleId="berschrift3">
    <w:name w:val="heading 3"/>
    <w:basedOn w:val="Standard"/>
    <w:next w:val="Standard"/>
    <w:link w:val="berschrift3Zchn"/>
    <w:uiPriority w:val="9"/>
    <w:unhideWhenUsed/>
    <w:qFormat/>
    <w:rsid w:val="00DC7BDD"/>
    <w:pPr>
      <w:spacing w:before="300"/>
      <w:ind w:left="567" w:hanging="567"/>
      <w:outlineLvl w:val="2"/>
    </w:pPr>
    <w:rPr>
      <w:caps/>
      <w:color w:val="1D1B11" w:themeColor="background2" w:themeShade="1A"/>
      <w:spacing w:val="15"/>
      <w:szCs w:val="22"/>
    </w:rPr>
  </w:style>
  <w:style w:type="paragraph" w:styleId="berschrift4">
    <w:name w:val="heading 4"/>
    <w:basedOn w:val="Standard"/>
    <w:next w:val="Standard"/>
    <w:link w:val="berschrift4Zchn"/>
    <w:uiPriority w:val="9"/>
    <w:unhideWhenUsed/>
    <w:qFormat/>
    <w:rsid w:val="00A63D84"/>
    <w:pPr>
      <w:pBdr>
        <w:top w:val="dotted" w:sz="6" w:space="2" w:color="948A54" w:themeColor="background2" w:themeShade="80"/>
        <w:left w:val="dotted" w:sz="6" w:space="2" w:color="948A54" w:themeColor="background2" w:themeShade="80"/>
      </w:pBdr>
      <w:spacing w:before="300"/>
      <w:outlineLvl w:val="3"/>
    </w:pPr>
    <w:rPr>
      <w:caps/>
      <w:color w:val="1D1B11" w:themeColor="background2" w:themeShade="1A"/>
      <w:spacing w:val="10"/>
      <w:szCs w:val="22"/>
    </w:rPr>
  </w:style>
  <w:style w:type="paragraph" w:styleId="berschrift5">
    <w:name w:val="heading 5"/>
    <w:basedOn w:val="Standard"/>
    <w:next w:val="Standard"/>
    <w:link w:val="berschrift5Zchn"/>
    <w:uiPriority w:val="9"/>
    <w:unhideWhenUsed/>
    <w:qFormat/>
    <w:rsid w:val="007E3856"/>
    <w:pPr>
      <w:pBdr>
        <w:bottom w:val="single" w:sz="6" w:space="1" w:color="4F81BD" w:themeColor="accent1"/>
      </w:pBdr>
      <w:spacing w:before="300"/>
      <w:outlineLvl w:val="4"/>
    </w:pPr>
    <w:rPr>
      <w:caps/>
      <w:color w:val="365F91" w:themeColor="accent1" w:themeShade="BF"/>
      <w:spacing w:val="10"/>
      <w:szCs w:val="22"/>
    </w:rPr>
  </w:style>
  <w:style w:type="paragraph" w:styleId="berschrift6">
    <w:name w:val="heading 6"/>
    <w:basedOn w:val="Standard"/>
    <w:next w:val="Standard"/>
    <w:link w:val="berschrift6Zchn"/>
    <w:uiPriority w:val="9"/>
    <w:unhideWhenUsed/>
    <w:qFormat/>
    <w:rsid w:val="007E3856"/>
    <w:pPr>
      <w:pBdr>
        <w:bottom w:val="dotted" w:sz="6" w:space="1" w:color="4F81BD" w:themeColor="accent1"/>
      </w:pBdr>
      <w:spacing w:before="300"/>
      <w:outlineLvl w:val="5"/>
    </w:pPr>
    <w:rPr>
      <w:caps/>
      <w:color w:val="365F91" w:themeColor="accent1" w:themeShade="BF"/>
      <w:spacing w:val="10"/>
      <w:szCs w:val="22"/>
    </w:rPr>
  </w:style>
  <w:style w:type="paragraph" w:styleId="berschrift7">
    <w:name w:val="heading 7"/>
    <w:basedOn w:val="Standard"/>
    <w:next w:val="Standard"/>
    <w:link w:val="berschrift7Zchn"/>
    <w:uiPriority w:val="9"/>
    <w:unhideWhenUsed/>
    <w:qFormat/>
    <w:rsid w:val="007E3856"/>
    <w:pPr>
      <w:spacing w:before="300"/>
      <w:outlineLvl w:val="6"/>
    </w:pPr>
    <w:rPr>
      <w:caps/>
      <w:color w:val="365F91" w:themeColor="accent1" w:themeShade="BF"/>
      <w:spacing w:val="10"/>
      <w:szCs w:val="22"/>
    </w:rPr>
  </w:style>
  <w:style w:type="paragraph" w:styleId="berschrift8">
    <w:name w:val="heading 8"/>
    <w:basedOn w:val="Standard"/>
    <w:next w:val="Standard"/>
    <w:link w:val="berschrift8Zchn"/>
    <w:uiPriority w:val="9"/>
    <w:unhideWhenUsed/>
    <w:qFormat/>
    <w:rsid w:val="007E3856"/>
    <w:pPr>
      <w:spacing w:before="300"/>
      <w:outlineLvl w:val="7"/>
    </w:pPr>
    <w:rPr>
      <w:caps/>
      <w:spacing w:val="10"/>
      <w:sz w:val="18"/>
      <w:szCs w:val="18"/>
    </w:rPr>
  </w:style>
  <w:style w:type="paragraph" w:styleId="berschrift9">
    <w:name w:val="heading 9"/>
    <w:basedOn w:val="Standard"/>
    <w:next w:val="Standard"/>
    <w:link w:val="berschrift9Zchn"/>
    <w:uiPriority w:val="9"/>
    <w:unhideWhenUsed/>
    <w:qFormat/>
    <w:rsid w:val="007E3856"/>
    <w:pPr>
      <w:spacing w:before="30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uiPriority w:val="99"/>
    <w:semiHidden/>
  </w:style>
  <w:style w:type="paragraph" w:customStyle="1" w:styleId="OSTClogo">
    <w:name w:val="OSTC_logo"/>
    <w:basedOn w:val="Standard"/>
    <w:rPr>
      <w:rFonts w:ascii="Univers" w:hAnsi="Univers"/>
      <w:sz w:val="14"/>
      <w:lang w:val="fr-FR"/>
    </w:rPr>
  </w:style>
  <w:style w:type="paragraph" w:customStyle="1" w:styleId="Initial">
    <w:name w:val="Initial"/>
    <w:pPr>
      <w:tabs>
        <w:tab w:val="left" w:pos="-720"/>
      </w:tabs>
      <w:suppressAutoHyphens/>
      <w:jc w:val="both"/>
    </w:pPr>
    <w:rPr>
      <w:spacing w:val="-3"/>
      <w:sz w:val="24"/>
    </w:rPr>
  </w:style>
  <w:style w:type="paragraph" w:styleId="Textkrper-Einzug3">
    <w:name w:val="Body Text Indent 3"/>
    <w:basedOn w:val="Standard"/>
    <w:pPr>
      <w:ind w:left="1440"/>
      <w:jc w:val="both"/>
    </w:pPr>
    <w:rPr>
      <w:rFonts w:ascii="Times New Roman" w:hAnsi="Times New Roman"/>
      <w:lang w:val="fr-FR"/>
    </w:rPr>
  </w:style>
  <w:style w:type="paragraph" w:styleId="Textkrper">
    <w:name w:val="Body Text"/>
    <w:basedOn w:val="Standard"/>
    <w:pPr>
      <w:jc w:val="both"/>
    </w:pPr>
    <w:rPr>
      <w:rFonts w:ascii="Times New Roman" w:hAnsi="Times New Roman"/>
    </w:rPr>
  </w:style>
  <w:style w:type="paragraph" w:styleId="Textkrper-Zeileneinzug">
    <w:name w:val="Body Text Indent"/>
    <w:basedOn w:val="Standard"/>
    <w:pPr>
      <w:tabs>
        <w:tab w:val="left" w:pos="567"/>
      </w:tabs>
      <w:spacing w:line="280" w:lineRule="exact"/>
      <w:jc w:val="both"/>
    </w:pPr>
    <w:rPr>
      <w:rFonts w:ascii="CG Times" w:hAnsi="CG Times"/>
      <w:b/>
    </w:rPr>
  </w:style>
  <w:style w:type="paragraph" w:styleId="Textkrper-Einzug2">
    <w:name w:val="Body Text Indent 2"/>
    <w:basedOn w:val="Standard"/>
    <w:pPr>
      <w:ind w:left="709"/>
      <w:jc w:val="both"/>
    </w:pPr>
    <w:rPr>
      <w:rFonts w:ascii="CG Times" w:hAnsi="CG Times"/>
      <w:lang w:val="fr-BE"/>
    </w:rPr>
  </w:style>
  <w:style w:type="paragraph" w:styleId="Kopfzeile">
    <w:name w:val="header"/>
    <w:basedOn w:val="Standard"/>
    <w:link w:val="KopfzeileZchn"/>
    <w:uiPriority w:val="99"/>
    <w:pPr>
      <w:tabs>
        <w:tab w:val="center" w:pos="4153"/>
        <w:tab w:val="right" w:pos="8306"/>
      </w:tabs>
    </w:pPr>
  </w:style>
  <w:style w:type="paragraph" w:styleId="Fuzeile">
    <w:name w:val="footer"/>
    <w:basedOn w:val="Standard"/>
    <w:link w:val="FuzeileZchn"/>
    <w:uiPriority w:val="99"/>
    <w:pPr>
      <w:tabs>
        <w:tab w:val="center" w:pos="4153"/>
        <w:tab w:val="right" w:pos="8306"/>
      </w:tabs>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FAXlogo1">
    <w:name w:val="FAX_logo1"/>
    <w:basedOn w:val="Standard"/>
    <w:rPr>
      <w:rFonts w:ascii="Univers" w:hAnsi="Univers"/>
      <w:noProof/>
      <w:sz w:val="16"/>
    </w:rPr>
  </w:style>
  <w:style w:type="paragraph" w:customStyle="1" w:styleId="FAXlogo2">
    <w:name w:val="FAX_logo2"/>
    <w:basedOn w:val="Standard"/>
    <w:rPr>
      <w:rFonts w:ascii="Univers" w:hAnsi="Univers"/>
      <w:noProof/>
      <w:sz w:val="20"/>
    </w:rPr>
  </w:style>
  <w:style w:type="paragraph" w:styleId="Funotentext">
    <w:name w:val="footnote text"/>
    <w:basedOn w:val="Standard"/>
    <w:link w:val="FunotentextZchn"/>
    <w:uiPriority w:val="99"/>
    <w:semiHidden/>
    <w:rPr>
      <w:sz w:val="20"/>
    </w:rPr>
  </w:style>
  <w:style w:type="paragraph" w:styleId="Textkrper3">
    <w:name w:val="Body Text 3"/>
    <w:basedOn w:val="Standard"/>
    <w:pPr>
      <w:spacing w:line="280" w:lineRule="exact"/>
      <w:jc w:val="both"/>
    </w:pPr>
    <w:rPr>
      <w:rFonts w:ascii="CG Times" w:hAnsi="CG Times"/>
      <w:smallCaps/>
      <w:sz w:val="20"/>
      <w:lang w:val="fr-FR"/>
    </w:rPr>
  </w:style>
  <w:style w:type="paragraph" w:styleId="Textkrper2">
    <w:name w:val="Body Text 2"/>
    <w:basedOn w:val="Standard"/>
    <w:pPr>
      <w:jc w:val="both"/>
    </w:pPr>
    <w:rPr>
      <w:rFonts w:ascii="Arial" w:hAnsi="Arial"/>
      <w:lang w:val="fr-BE"/>
    </w:rPr>
  </w:style>
  <w:style w:type="paragraph" w:styleId="Dokumentstruktur">
    <w:name w:val="Document Map"/>
    <w:basedOn w:val="Standard"/>
    <w:semiHidden/>
    <w:pPr>
      <w:shd w:val="clear" w:color="auto" w:fill="000080"/>
    </w:pPr>
    <w:rPr>
      <w:rFonts w:ascii="Tahoma" w:hAnsi="Tahoma"/>
    </w:rPr>
  </w:style>
  <w:style w:type="paragraph" w:styleId="StandardWeb">
    <w:name w:val="Normal (Web)"/>
    <w:basedOn w:val="Standard"/>
    <w:uiPriority w:val="99"/>
    <w:rsid w:val="00A73F4E"/>
    <w:pPr>
      <w:spacing w:before="100" w:beforeAutospacing="1" w:after="100" w:afterAutospacing="1"/>
    </w:pPr>
    <w:rPr>
      <w:rFonts w:ascii="Times New Roman" w:hAnsi="Times New Roman"/>
      <w:szCs w:val="24"/>
    </w:rPr>
  </w:style>
  <w:style w:type="paragraph" w:customStyle="1" w:styleId="OSTCbodytext">
    <w:name w:val="OSTC_body text"/>
    <w:basedOn w:val="Standard"/>
    <w:rsid w:val="007C3F75"/>
    <w:pPr>
      <w:jc w:val="both"/>
    </w:pPr>
  </w:style>
  <w:style w:type="table" w:styleId="Tabellenraster">
    <w:name w:val="Table Grid"/>
    <w:basedOn w:val="NormaleTabelle"/>
    <w:rsid w:val="007C3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qFormat/>
    <w:rsid w:val="00802C68"/>
    <w:pPr>
      <w:tabs>
        <w:tab w:val="right" w:leader="dot" w:pos="9498"/>
      </w:tabs>
      <w:spacing w:before="240" w:after="240"/>
      <w:ind w:right="-731"/>
    </w:pPr>
    <w:rPr>
      <w:b/>
      <w:bCs/>
      <w:caps/>
      <w:smallCaps/>
      <w:noProof/>
      <w:spacing w:val="15"/>
      <w:sz w:val="20"/>
      <w:lang w:val="nl-BE"/>
    </w:rPr>
  </w:style>
  <w:style w:type="paragraph" w:styleId="Verzeichnis2">
    <w:name w:val="toc 2"/>
    <w:basedOn w:val="Standard"/>
    <w:next w:val="Standard"/>
    <w:autoRedefine/>
    <w:uiPriority w:val="39"/>
    <w:qFormat/>
    <w:rsid w:val="00CB6384"/>
    <w:pPr>
      <w:tabs>
        <w:tab w:val="right" w:leader="dot" w:pos="9498"/>
      </w:tabs>
      <w:spacing w:after="120"/>
      <w:ind w:left="284"/>
    </w:pPr>
    <w:rPr>
      <w:rFonts w:ascii="Times New Roman" w:hAnsi="Times New Roman"/>
      <w:smallCaps/>
      <w:sz w:val="20"/>
    </w:rPr>
  </w:style>
  <w:style w:type="paragraph" w:styleId="Verzeichnis3">
    <w:name w:val="toc 3"/>
    <w:basedOn w:val="Standard"/>
    <w:next w:val="Standard"/>
    <w:autoRedefine/>
    <w:uiPriority w:val="39"/>
    <w:qFormat/>
    <w:rsid w:val="00FD09FE"/>
    <w:pPr>
      <w:tabs>
        <w:tab w:val="left" w:pos="993"/>
        <w:tab w:val="right" w:leader="dot" w:pos="9498"/>
      </w:tabs>
      <w:spacing w:after="120"/>
      <w:ind w:left="425"/>
    </w:pPr>
    <w:rPr>
      <w:rFonts w:asciiTheme="minorHAnsi" w:hAnsiTheme="minorHAnsi" w:cstheme="minorHAnsi"/>
      <w:iCs/>
      <w:noProof/>
      <w:szCs w:val="22"/>
    </w:rPr>
  </w:style>
  <w:style w:type="paragraph" w:styleId="Verzeichnis4">
    <w:name w:val="toc 4"/>
    <w:basedOn w:val="Standard"/>
    <w:next w:val="Standard"/>
    <w:autoRedefine/>
    <w:semiHidden/>
    <w:rsid w:val="00CE7B88"/>
    <w:pPr>
      <w:tabs>
        <w:tab w:val="left" w:pos="567"/>
        <w:tab w:val="left" w:pos="993"/>
        <w:tab w:val="right" w:leader="dot" w:pos="9822"/>
      </w:tabs>
      <w:ind w:left="426"/>
    </w:pPr>
    <w:rPr>
      <w:rFonts w:ascii="Times New Roman" w:hAnsi="Times New Roman"/>
      <w:b/>
      <w:i/>
      <w:noProof/>
      <w:sz w:val="18"/>
      <w:szCs w:val="18"/>
      <w:lang w:val="nl-BE"/>
    </w:rPr>
  </w:style>
  <w:style w:type="paragraph" w:styleId="Verzeichnis5">
    <w:name w:val="toc 5"/>
    <w:basedOn w:val="Standard"/>
    <w:next w:val="Standard"/>
    <w:autoRedefine/>
    <w:semiHidden/>
    <w:rsid w:val="00CE7B88"/>
    <w:pPr>
      <w:ind w:left="960"/>
    </w:pPr>
    <w:rPr>
      <w:rFonts w:ascii="Times New Roman" w:hAnsi="Times New Roman"/>
      <w:sz w:val="18"/>
      <w:szCs w:val="18"/>
    </w:rPr>
  </w:style>
  <w:style w:type="paragraph" w:styleId="Verzeichnis6">
    <w:name w:val="toc 6"/>
    <w:basedOn w:val="Standard"/>
    <w:next w:val="Standard"/>
    <w:autoRedefine/>
    <w:semiHidden/>
    <w:rsid w:val="00CE7B88"/>
    <w:pPr>
      <w:ind w:left="1200"/>
    </w:pPr>
    <w:rPr>
      <w:rFonts w:ascii="Times New Roman" w:hAnsi="Times New Roman"/>
      <w:sz w:val="18"/>
      <w:szCs w:val="18"/>
    </w:rPr>
  </w:style>
  <w:style w:type="paragraph" w:styleId="Verzeichnis7">
    <w:name w:val="toc 7"/>
    <w:basedOn w:val="Standard"/>
    <w:next w:val="Standard"/>
    <w:autoRedefine/>
    <w:semiHidden/>
    <w:rsid w:val="00CE7B88"/>
    <w:pPr>
      <w:ind w:left="1440"/>
    </w:pPr>
    <w:rPr>
      <w:rFonts w:ascii="Times New Roman" w:hAnsi="Times New Roman"/>
      <w:sz w:val="18"/>
      <w:szCs w:val="18"/>
    </w:rPr>
  </w:style>
  <w:style w:type="paragraph" w:styleId="Verzeichnis8">
    <w:name w:val="toc 8"/>
    <w:basedOn w:val="Standard"/>
    <w:next w:val="Standard"/>
    <w:autoRedefine/>
    <w:semiHidden/>
    <w:rsid w:val="00CE7B88"/>
    <w:pPr>
      <w:ind w:left="1680"/>
    </w:pPr>
    <w:rPr>
      <w:rFonts w:ascii="Times New Roman" w:hAnsi="Times New Roman"/>
      <w:sz w:val="18"/>
      <w:szCs w:val="18"/>
    </w:rPr>
  </w:style>
  <w:style w:type="paragraph" w:styleId="Verzeichnis9">
    <w:name w:val="toc 9"/>
    <w:basedOn w:val="Standard"/>
    <w:next w:val="Standard"/>
    <w:autoRedefine/>
    <w:semiHidden/>
    <w:rsid w:val="00CE7B88"/>
    <w:pPr>
      <w:ind w:left="1920"/>
    </w:pPr>
    <w:rPr>
      <w:rFonts w:ascii="Times New Roman" w:hAnsi="Times New Roman"/>
      <w:sz w:val="18"/>
      <w:szCs w:val="18"/>
    </w:rPr>
  </w:style>
  <w:style w:type="character" w:styleId="Seitenzahl">
    <w:name w:val="page number"/>
    <w:basedOn w:val="Absatz-Standardschriftart"/>
    <w:rsid w:val="006038E7"/>
  </w:style>
  <w:style w:type="character" w:customStyle="1" w:styleId="fedratitle">
    <w:name w:val="fedratitle"/>
    <w:rsid w:val="004D005F"/>
    <w:rPr>
      <w:rFonts w:ascii="Verdana" w:hAnsi="Verdana" w:hint="default"/>
      <w:b/>
      <w:bCs/>
      <w:color w:val="336699"/>
      <w:sz w:val="24"/>
      <w:szCs w:val="24"/>
    </w:rPr>
  </w:style>
  <w:style w:type="paragraph" w:styleId="Sprechblasentext">
    <w:name w:val="Balloon Text"/>
    <w:basedOn w:val="Standard"/>
    <w:semiHidden/>
    <w:rsid w:val="00CC1E29"/>
    <w:rPr>
      <w:rFonts w:ascii="Tahoma" w:hAnsi="Tahoma" w:cs="Tahoma"/>
      <w:sz w:val="16"/>
      <w:szCs w:val="16"/>
    </w:rPr>
  </w:style>
  <w:style w:type="character" w:styleId="Kommentarzeichen">
    <w:name w:val="annotation reference"/>
    <w:semiHidden/>
    <w:rsid w:val="001909BF"/>
    <w:rPr>
      <w:sz w:val="16"/>
      <w:szCs w:val="16"/>
    </w:rPr>
  </w:style>
  <w:style w:type="paragraph" w:styleId="Kommentartext">
    <w:name w:val="annotation text"/>
    <w:basedOn w:val="Standard"/>
    <w:link w:val="KommentartextZchn"/>
    <w:semiHidden/>
    <w:rsid w:val="001909BF"/>
    <w:rPr>
      <w:rFonts w:ascii="Times New Roman" w:hAnsi="Times New Roman"/>
      <w:sz w:val="20"/>
    </w:rPr>
  </w:style>
  <w:style w:type="character" w:customStyle="1" w:styleId="FuzeileZchn">
    <w:name w:val="Fußzeile Zchn"/>
    <w:link w:val="Fuzeile"/>
    <w:uiPriority w:val="99"/>
    <w:rsid w:val="004D477B"/>
    <w:rPr>
      <w:rFonts w:ascii="Courier" w:hAnsi="Courier"/>
      <w:snapToGrid w:val="0"/>
      <w:sz w:val="24"/>
      <w:lang w:val="nl-NL"/>
    </w:rPr>
  </w:style>
  <w:style w:type="character" w:customStyle="1" w:styleId="KopfzeileZchn">
    <w:name w:val="Kopfzeile Zchn"/>
    <w:link w:val="Kopfzeile"/>
    <w:uiPriority w:val="99"/>
    <w:rsid w:val="004D477B"/>
    <w:rPr>
      <w:rFonts w:ascii="Courier" w:hAnsi="Courier"/>
      <w:snapToGrid w:val="0"/>
      <w:sz w:val="24"/>
      <w:lang w:val="nl-NL"/>
    </w:rPr>
  </w:style>
  <w:style w:type="character" w:customStyle="1" w:styleId="berschrift1Zchn">
    <w:name w:val="Überschrift 1 Zchn"/>
    <w:basedOn w:val="Absatz-Standardschriftart"/>
    <w:link w:val="berschrift1"/>
    <w:uiPriority w:val="9"/>
    <w:rsid w:val="00802C68"/>
    <w:rPr>
      <w:rFonts w:cstheme="minorHAnsi"/>
      <w:bCs/>
      <w:snapToGrid w:val="0"/>
      <w:color w:val="FFFFFF" w:themeColor="background1"/>
      <w:spacing w:val="15"/>
      <w:sz w:val="28"/>
      <w:shd w:val="clear" w:color="auto" w:fill="548DD4" w:themeFill="text2" w:themeFillTint="99"/>
      <w:lang w:eastAsia="en-GB"/>
    </w:rPr>
  </w:style>
  <w:style w:type="character" w:customStyle="1" w:styleId="berschrift2Zchn">
    <w:name w:val="Überschrift 2 Zchn"/>
    <w:basedOn w:val="Absatz-Standardschriftart"/>
    <w:link w:val="berschrift2"/>
    <w:uiPriority w:val="9"/>
    <w:rsid w:val="00995DAE"/>
    <w:rPr>
      <w:rFonts w:cstheme="minorHAnsi"/>
      <w:b/>
      <w:bCs/>
      <w:caps/>
      <w:spacing w:val="15"/>
      <w:shd w:val="clear" w:color="auto" w:fill="DBE5F1" w:themeFill="accent1" w:themeFillTint="33"/>
    </w:rPr>
  </w:style>
  <w:style w:type="character" w:customStyle="1" w:styleId="berschrift3Zchn">
    <w:name w:val="Überschrift 3 Zchn"/>
    <w:basedOn w:val="Absatz-Standardschriftart"/>
    <w:link w:val="berschrift3"/>
    <w:uiPriority w:val="9"/>
    <w:rsid w:val="00DC7BDD"/>
    <w:rPr>
      <w:rFonts w:ascii="CG Omega" w:hAnsi="CG Omega"/>
      <w:caps/>
      <w:color w:val="1D1B11" w:themeColor="background2" w:themeShade="1A"/>
      <w:spacing w:val="15"/>
    </w:rPr>
  </w:style>
  <w:style w:type="character" w:customStyle="1" w:styleId="berschrift4Zchn">
    <w:name w:val="Überschrift 4 Zchn"/>
    <w:basedOn w:val="Absatz-Standardschriftart"/>
    <w:link w:val="berschrift4"/>
    <w:uiPriority w:val="9"/>
    <w:rsid w:val="00A63D84"/>
    <w:rPr>
      <w:rFonts w:ascii="CG Omega" w:hAnsi="CG Omega"/>
      <w:caps/>
      <w:color w:val="1D1B11" w:themeColor="background2" w:themeShade="1A"/>
      <w:spacing w:val="10"/>
    </w:rPr>
  </w:style>
  <w:style w:type="character" w:customStyle="1" w:styleId="berschrift5Zchn">
    <w:name w:val="Überschrift 5 Zchn"/>
    <w:basedOn w:val="Absatz-Standardschriftart"/>
    <w:link w:val="berschrift5"/>
    <w:uiPriority w:val="9"/>
    <w:rsid w:val="007E3856"/>
    <w:rPr>
      <w:caps/>
      <w:color w:val="365F91" w:themeColor="accent1" w:themeShade="BF"/>
      <w:spacing w:val="10"/>
    </w:rPr>
  </w:style>
  <w:style w:type="character" w:customStyle="1" w:styleId="berschrift6Zchn">
    <w:name w:val="Überschrift 6 Zchn"/>
    <w:basedOn w:val="Absatz-Standardschriftart"/>
    <w:link w:val="berschrift6"/>
    <w:uiPriority w:val="9"/>
    <w:rsid w:val="007E3856"/>
    <w:rPr>
      <w:caps/>
      <w:color w:val="365F91" w:themeColor="accent1" w:themeShade="BF"/>
      <w:spacing w:val="10"/>
    </w:rPr>
  </w:style>
  <w:style w:type="character" w:customStyle="1" w:styleId="berschrift7Zchn">
    <w:name w:val="Überschrift 7 Zchn"/>
    <w:basedOn w:val="Absatz-Standardschriftart"/>
    <w:link w:val="berschrift7"/>
    <w:uiPriority w:val="9"/>
    <w:rsid w:val="007E3856"/>
    <w:rPr>
      <w:caps/>
      <w:color w:val="365F91" w:themeColor="accent1" w:themeShade="BF"/>
      <w:spacing w:val="10"/>
    </w:rPr>
  </w:style>
  <w:style w:type="character" w:customStyle="1" w:styleId="berschrift8Zchn">
    <w:name w:val="Überschrift 8 Zchn"/>
    <w:basedOn w:val="Absatz-Standardschriftart"/>
    <w:link w:val="berschrift8"/>
    <w:uiPriority w:val="9"/>
    <w:rsid w:val="007E3856"/>
    <w:rPr>
      <w:caps/>
      <w:spacing w:val="10"/>
      <w:sz w:val="18"/>
      <w:szCs w:val="18"/>
    </w:rPr>
  </w:style>
  <w:style w:type="character" w:customStyle="1" w:styleId="berschrift9Zchn">
    <w:name w:val="Überschrift 9 Zchn"/>
    <w:basedOn w:val="Absatz-Standardschriftart"/>
    <w:link w:val="berschrift9"/>
    <w:uiPriority w:val="9"/>
    <w:rsid w:val="007E3856"/>
    <w:rPr>
      <w:i/>
      <w:caps/>
      <w:spacing w:val="10"/>
      <w:sz w:val="18"/>
      <w:szCs w:val="18"/>
    </w:rPr>
  </w:style>
  <w:style w:type="paragraph" w:styleId="Beschriftung">
    <w:name w:val="caption"/>
    <w:basedOn w:val="Standard"/>
    <w:next w:val="Standard"/>
    <w:uiPriority w:val="35"/>
    <w:semiHidden/>
    <w:unhideWhenUsed/>
    <w:qFormat/>
    <w:rsid w:val="007E3856"/>
    <w:rPr>
      <w:b/>
      <w:bCs/>
      <w:color w:val="365F91" w:themeColor="accent1" w:themeShade="BF"/>
      <w:sz w:val="16"/>
      <w:szCs w:val="16"/>
    </w:rPr>
  </w:style>
  <w:style w:type="paragraph" w:styleId="Titel">
    <w:name w:val="Title"/>
    <w:basedOn w:val="Standard"/>
    <w:next w:val="Standard"/>
    <w:link w:val="TitelZchn"/>
    <w:uiPriority w:val="10"/>
    <w:qFormat/>
    <w:rsid w:val="007E3856"/>
    <w:pPr>
      <w:spacing w:before="720"/>
    </w:pPr>
    <w:rPr>
      <w:caps/>
      <w:color w:val="4F81BD" w:themeColor="accent1"/>
      <w:spacing w:val="10"/>
      <w:kern w:val="28"/>
      <w:sz w:val="52"/>
      <w:szCs w:val="52"/>
    </w:rPr>
  </w:style>
  <w:style w:type="character" w:customStyle="1" w:styleId="TitelZchn">
    <w:name w:val="Titel Zchn"/>
    <w:basedOn w:val="Absatz-Standardschriftart"/>
    <w:link w:val="Titel"/>
    <w:uiPriority w:val="10"/>
    <w:rsid w:val="007E3856"/>
    <w:rPr>
      <w:caps/>
      <w:color w:val="4F81BD" w:themeColor="accent1"/>
      <w:spacing w:val="10"/>
      <w:kern w:val="28"/>
      <w:sz w:val="52"/>
      <w:szCs w:val="52"/>
    </w:rPr>
  </w:style>
  <w:style w:type="paragraph" w:styleId="Untertitel">
    <w:name w:val="Subtitle"/>
    <w:basedOn w:val="Standard"/>
    <w:next w:val="Standard"/>
    <w:link w:val="UntertitelZchn"/>
    <w:uiPriority w:val="11"/>
    <w:qFormat/>
    <w:rsid w:val="007E3856"/>
    <w:pPr>
      <w:spacing w:after="1000"/>
    </w:pPr>
    <w:rPr>
      <w:caps/>
      <w:color w:val="595959" w:themeColor="text1" w:themeTint="A6"/>
      <w:spacing w:val="10"/>
      <w:sz w:val="24"/>
      <w:szCs w:val="24"/>
    </w:rPr>
  </w:style>
  <w:style w:type="character" w:customStyle="1" w:styleId="UntertitelZchn">
    <w:name w:val="Untertitel Zchn"/>
    <w:basedOn w:val="Absatz-Standardschriftart"/>
    <w:link w:val="Untertitel"/>
    <w:uiPriority w:val="11"/>
    <w:rsid w:val="007E3856"/>
    <w:rPr>
      <w:caps/>
      <w:color w:val="595959" w:themeColor="text1" w:themeTint="A6"/>
      <w:spacing w:val="10"/>
      <w:sz w:val="24"/>
      <w:szCs w:val="24"/>
    </w:rPr>
  </w:style>
  <w:style w:type="character" w:styleId="Fett">
    <w:name w:val="Strong"/>
    <w:uiPriority w:val="22"/>
    <w:qFormat/>
    <w:rsid w:val="007E3856"/>
    <w:rPr>
      <w:b/>
      <w:bCs/>
    </w:rPr>
  </w:style>
  <w:style w:type="character" w:styleId="Hervorhebung">
    <w:name w:val="Emphasis"/>
    <w:uiPriority w:val="20"/>
    <w:qFormat/>
    <w:rsid w:val="007E3856"/>
    <w:rPr>
      <w:caps/>
      <w:color w:val="243F60" w:themeColor="accent1" w:themeShade="7F"/>
      <w:spacing w:val="5"/>
    </w:rPr>
  </w:style>
  <w:style w:type="paragraph" w:styleId="KeinLeerraum">
    <w:name w:val="No Spacing"/>
    <w:basedOn w:val="Standard"/>
    <w:link w:val="KeinLeerraumZchn"/>
    <w:uiPriority w:val="1"/>
    <w:qFormat/>
    <w:rsid w:val="007E3856"/>
  </w:style>
  <w:style w:type="character" w:customStyle="1" w:styleId="KeinLeerraumZchn">
    <w:name w:val="Kein Leerraum Zchn"/>
    <w:basedOn w:val="Absatz-Standardschriftart"/>
    <w:link w:val="KeinLeerraum"/>
    <w:uiPriority w:val="1"/>
    <w:rsid w:val="007E3856"/>
    <w:rPr>
      <w:sz w:val="20"/>
      <w:szCs w:val="20"/>
    </w:rPr>
  </w:style>
  <w:style w:type="paragraph" w:styleId="Listenabsatz">
    <w:name w:val="List Paragraph"/>
    <w:basedOn w:val="Standard"/>
    <w:uiPriority w:val="34"/>
    <w:qFormat/>
    <w:rsid w:val="007E3856"/>
    <w:pPr>
      <w:ind w:left="720"/>
      <w:contextualSpacing/>
    </w:pPr>
  </w:style>
  <w:style w:type="paragraph" w:styleId="Zitat">
    <w:name w:val="Quote"/>
    <w:basedOn w:val="Standard"/>
    <w:next w:val="Standard"/>
    <w:link w:val="ZitatZchn"/>
    <w:uiPriority w:val="29"/>
    <w:qFormat/>
    <w:rsid w:val="007E3856"/>
    <w:rPr>
      <w:i/>
      <w:iCs/>
    </w:rPr>
  </w:style>
  <w:style w:type="character" w:customStyle="1" w:styleId="ZitatZchn">
    <w:name w:val="Zitat Zchn"/>
    <w:basedOn w:val="Absatz-Standardschriftart"/>
    <w:link w:val="Zitat"/>
    <w:uiPriority w:val="29"/>
    <w:rsid w:val="007E3856"/>
    <w:rPr>
      <w:i/>
      <w:iCs/>
      <w:sz w:val="20"/>
      <w:szCs w:val="20"/>
    </w:rPr>
  </w:style>
  <w:style w:type="paragraph" w:styleId="IntensivesZitat">
    <w:name w:val="Intense Quote"/>
    <w:basedOn w:val="Standard"/>
    <w:next w:val="Standard"/>
    <w:link w:val="IntensivesZitatZchn"/>
    <w:uiPriority w:val="30"/>
    <w:qFormat/>
    <w:rsid w:val="007E3856"/>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ivesZitatZchn">
    <w:name w:val="Intensives Zitat Zchn"/>
    <w:basedOn w:val="Absatz-Standardschriftart"/>
    <w:link w:val="IntensivesZitat"/>
    <w:uiPriority w:val="30"/>
    <w:rsid w:val="007E3856"/>
    <w:rPr>
      <w:i/>
      <w:iCs/>
      <w:color w:val="4F81BD" w:themeColor="accent1"/>
      <w:sz w:val="20"/>
      <w:szCs w:val="20"/>
    </w:rPr>
  </w:style>
  <w:style w:type="character" w:styleId="SchwacheHervorhebung">
    <w:name w:val="Subtle Emphasis"/>
    <w:uiPriority w:val="19"/>
    <w:qFormat/>
    <w:rsid w:val="007E3856"/>
    <w:rPr>
      <w:i/>
      <w:iCs/>
      <w:color w:val="243F60" w:themeColor="accent1" w:themeShade="7F"/>
    </w:rPr>
  </w:style>
  <w:style w:type="character" w:styleId="IntensiveHervorhebung">
    <w:name w:val="Intense Emphasis"/>
    <w:uiPriority w:val="21"/>
    <w:qFormat/>
    <w:rsid w:val="007E3856"/>
    <w:rPr>
      <w:b/>
      <w:bCs/>
      <w:caps/>
      <w:color w:val="243F60" w:themeColor="accent1" w:themeShade="7F"/>
      <w:spacing w:val="10"/>
    </w:rPr>
  </w:style>
  <w:style w:type="character" w:styleId="SchwacherVerweis">
    <w:name w:val="Subtle Reference"/>
    <w:uiPriority w:val="31"/>
    <w:qFormat/>
    <w:rsid w:val="007E3856"/>
    <w:rPr>
      <w:b/>
      <w:bCs/>
      <w:color w:val="4F81BD" w:themeColor="accent1"/>
    </w:rPr>
  </w:style>
  <w:style w:type="character" w:styleId="IntensiverVerweis">
    <w:name w:val="Intense Reference"/>
    <w:uiPriority w:val="32"/>
    <w:qFormat/>
    <w:rsid w:val="007E3856"/>
    <w:rPr>
      <w:b/>
      <w:bCs/>
      <w:i/>
      <w:iCs/>
      <w:caps/>
      <w:color w:val="4F81BD" w:themeColor="accent1"/>
    </w:rPr>
  </w:style>
  <w:style w:type="character" w:styleId="Buchtitel">
    <w:name w:val="Book Title"/>
    <w:uiPriority w:val="33"/>
    <w:qFormat/>
    <w:rsid w:val="007E3856"/>
    <w:rPr>
      <w:b/>
      <w:bCs/>
      <w:i/>
      <w:iCs/>
      <w:spacing w:val="9"/>
    </w:rPr>
  </w:style>
  <w:style w:type="paragraph" w:styleId="Inhaltsverzeichnisberschrift">
    <w:name w:val="TOC Heading"/>
    <w:basedOn w:val="berschrift1"/>
    <w:next w:val="Standard"/>
    <w:uiPriority w:val="39"/>
    <w:unhideWhenUsed/>
    <w:qFormat/>
    <w:rsid w:val="007E3856"/>
    <w:pPr>
      <w:outlineLvl w:val="9"/>
    </w:pPr>
    <w:rPr>
      <w:lang w:bidi="en-US"/>
    </w:rPr>
  </w:style>
  <w:style w:type="paragraph" w:styleId="NurText">
    <w:name w:val="Plain Text"/>
    <w:basedOn w:val="Standard"/>
    <w:link w:val="NurTextZchn"/>
    <w:uiPriority w:val="99"/>
    <w:unhideWhenUsed/>
    <w:rsid w:val="00E15734"/>
    <w:rPr>
      <w:rFonts w:ascii="Calibri" w:eastAsiaTheme="minorHAnsi" w:hAnsi="Calibri" w:cs="Calibri"/>
      <w:szCs w:val="22"/>
    </w:rPr>
  </w:style>
  <w:style w:type="character" w:customStyle="1" w:styleId="NurTextZchn">
    <w:name w:val="Nur Text Zchn"/>
    <w:basedOn w:val="Absatz-Standardschriftart"/>
    <w:link w:val="NurText"/>
    <w:uiPriority w:val="99"/>
    <w:rsid w:val="00E15734"/>
    <w:rPr>
      <w:rFonts w:ascii="Calibri" w:eastAsiaTheme="minorHAnsi" w:hAnsi="Calibri" w:cs="Calibri"/>
    </w:rPr>
  </w:style>
  <w:style w:type="character" w:customStyle="1" w:styleId="FunotentextZchn">
    <w:name w:val="Fußnotentext Zchn"/>
    <w:link w:val="Funotentext"/>
    <w:uiPriority w:val="99"/>
    <w:semiHidden/>
    <w:rsid w:val="005E332A"/>
    <w:rPr>
      <w:rFonts w:ascii="CG Omega" w:hAnsi="CG Omega"/>
      <w:sz w:val="20"/>
      <w:szCs w:val="20"/>
    </w:rPr>
  </w:style>
  <w:style w:type="character" w:customStyle="1" w:styleId="hps">
    <w:name w:val="hps"/>
    <w:basedOn w:val="Absatz-Standardschriftart"/>
    <w:rsid w:val="009E4560"/>
  </w:style>
  <w:style w:type="paragraph" w:styleId="Kommentarthema">
    <w:name w:val="annotation subject"/>
    <w:basedOn w:val="Kommentartext"/>
    <w:next w:val="Kommentartext"/>
    <w:link w:val="KommentarthemaZchn"/>
    <w:uiPriority w:val="99"/>
    <w:semiHidden/>
    <w:unhideWhenUsed/>
    <w:rsid w:val="00712072"/>
    <w:rPr>
      <w:rFonts w:ascii="CG Omega" w:hAnsi="CG Omega"/>
      <w:b/>
      <w:bCs/>
    </w:rPr>
  </w:style>
  <w:style w:type="character" w:customStyle="1" w:styleId="KommentartextZchn">
    <w:name w:val="Kommentartext Zchn"/>
    <w:basedOn w:val="Absatz-Standardschriftart"/>
    <w:link w:val="Kommentartext"/>
    <w:semiHidden/>
    <w:rsid w:val="00712072"/>
    <w:rPr>
      <w:rFonts w:ascii="Times New Roman" w:hAnsi="Times New Roman"/>
      <w:sz w:val="20"/>
      <w:szCs w:val="20"/>
    </w:rPr>
  </w:style>
  <w:style w:type="character" w:customStyle="1" w:styleId="KommentarthemaZchn">
    <w:name w:val="Kommentarthema Zchn"/>
    <w:basedOn w:val="KommentartextZchn"/>
    <w:link w:val="Kommentarthema"/>
    <w:uiPriority w:val="99"/>
    <w:semiHidden/>
    <w:rsid w:val="00712072"/>
    <w:rPr>
      <w:rFonts w:ascii="CG Omega" w:hAnsi="CG Omega"/>
      <w:b/>
      <w:bCs/>
      <w:sz w:val="20"/>
      <w:szCs w:val="20"/>
    </w:rPr>
  </w:style>
  <w:style w:type="character" w:customStyle="1" w:styleId="atn">
    <w:name w:val="atn"/>
    <w:basedOn w:val="Absatz-Standardschriftart"/>
    <w:rsid w:val="00E2338D"/>
  </w:style>
  <w:style w:type="character" w:customStyle="1" w:styleId="highlightedsearchterm">
    <w:name w:val="highlightedsearchterm"/>
    <w:basedOn w:val="Absatz-Standardschriftart"/>
    <w:rsid w:val="00415011"/>
  </w:style>
  <w:style w:type="character" w:styleId="HTMLZitat">
    <w:name w:val="HTML Cite"/>
    <w:basedOn w:val="Absatz-Standardschriftart"/>
    <w:uiPriority w:val="99"/>
    <w:semiHidden/>
    <w:unhideWhenUsed/>
    <w:rsid w:val="00415011"/>
    <w:rPr>
      <w:i/>
      <w:iCs/>
    </w:rPr>
  </w:style>
  <w:style w:type="paragraph" w:customStyle="1" w:styleId="PreformattedText">
    <w:name w:val="Preformatted Text"/>
    <w:basedOn w:val="Standard"/>
    <w:rsid w:val="009D3C67"/>
    <w:pPr>
      <w:widowControl w:val="0"/>
      <w:suppressAutoHyphens/>
    </w:pPr>
    <w:rPr>
      <w:rFonts w:ascii="Courier New" w:eastAsia="NSimSun" w:hAnsi="Courier New" w:cs="Courier New"/>
      <w:kern w:val="1"/>
      <w:sz w:val="20"/>
      <w:lang w:eastAsia="hi-IN" w:bidi="hi-IN"/>
    </w:rPr>
  </w:style>
  <w:style w:type="paragraph" w:customStyle="1" w:styleId="Standard1">
    <w:name w:val="Standard1"/>
    <w:rsid w:val="00381497"/>
    <w:pPr>
      <w:widowControl w:val="0"/>
      <w:suppressLineNumbers/>
      <w:suppressAutoHyphens/>
      <w:autoSpaceDN w:val="0"/>
      <w:textAlignment w:val="baseline"/>
    </w:pPr>
    <w:rPr>
      <w:rFonts w:ascii="Times New Roman" w:eastAsia="WenQuanYi Micro Hei" w:hAnsi="Times New Roman" w:cs="Lohit Hindi"/>
      <w:kern w:val="3"/>
      <w:sz w:val="24"/>
      <w:szCs w:val="24"/>
      <w:lang w:eastAsia="zh-CN" w:bidi="hi-IN"/>
    </w:rPr>
  </w:style>
  <w:style w:type="character" w:customStyle="1" w:styleId="NichtaufgelsteErwhnung1">
    <w:name w:val="Nicht aufgelöste Erwähnung1"/>
    <w:basedOn w:val="Absatz-Standardschriftart"/>
    <w:uiPriority w:val="99"/>
    <w:semiHidden/>
    <w:unhideWhenUsed/>
    <w:rsid w:val="00F8531A"/>
    <w:rPr>
      <w:color w:val="605E5C"/>
      <w:shd w:val="clear" w:color="auto" w:fill="E1DFDD"/>
    </w:rPr>
  </w:style>
  <w:style w:type="paragraph" w:styleId="berarbeitung">
    <w:name w:val="Revision"/>
    <w:hidden/>
    <w:uiPriority w:val="99"/>
    <w:semiHidden/>
    <w:rsid w:val="00E21F38"/>
    <w:rPr>
      <w:rFonts w:ascii="CG Omega" w:hAnsi="CG Omega"/>
      <w:szCs w:val="20"/>
    </w:rPr>
  </w:style>
  <w:style w:type="character" w:customStyle="1" w:styleId="NichtaufgelsteErwhnung2">
    <w:name w:val="Nicht aufgelöste Erwähnung2"/>
    <w:basedOn w:val="Absatz-Standardschriftart"/>
    <w:uiPriority w:val="99"/>
    <w:semiHidden/>
    <w:unhideWhenUsed/>
    <w:rsid w:val="007D3FEC"/>
    <w:rPr>
      <w:color w:val="605E5C"/>
      <w:shd w:val="clear" w:color="auto" w:fill="E1DFDD"/>
    </w:rPr>
  </w:style>
  <w:style w:type="character" w:styleId="NichtaufgelsteErwhnung">
    <w:name w:val="Unresolved Mention"/>
    <w:basedOn w:val="Absatz-Standardschriftart"/>
    <w:uiPriority w:val="99"/>
    <w:semiHidden/>
    <w:unhideWhenUsed/>
    <w:rsid w:val="00B47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3081">
      <w:bodyDiv w:val="1"/>
      <w:marLeft w:val="0"/>
      <w:marRight w:val="0"/>
      <w:marTop w:val="0"/>
      <w:marBottom w:val="0"/>
      <w:divBdr>
        <w:top w:val="none" w:sz="0" w:space="0" w:color="auto"/>
        <w:left w:val="none" w:sz="0" w:space="0" w:color="auto"/>
        <w:bottom w:val="none" w:sz="0" w:space="0" w:color="auto"/>
        <w:right w:val="none" w:sz="0" w:space="0" w:color="auto"/>
      </w:divBdr>
    </w:div>
    <w:div w:id="60255658">
      <w:bodyDiv w:val="1"/>
      <w:marLeft w:val="0"/>
      <w:marRight w:val="0"/>
      <w:marTop w:val="0"/>
      <w:marBottom w:val="0"/>
      <w:divBdr>
        <w:top w:val="none" w:sz="0" w:space="0" w:color="auto"/>
        <w:left w:val="none" w:sz="0" w:space="0" w:color="auto"/>
        <w:bottom w:val="none" w:sz="0" w:space="0" w:color="auto"/>
        <w:right w:val="none" w:sz="0" w:space="0" w:color="auto"/>
      </w:divBdr>
    </w:div>
    <w:div w:id="114059065">
      <w:bodyDiv w:val="1"/>
      <w:marLeft w:val="0"/>
      <w:marRight w:val="0"/>
      <w:marTop w:val="0"/>
      <w:marBottom w:val="0"/>
      <w:divBdr>
        <w:top w:val="none" w:sz="0" w:space="0" w:color="auto"/>
        <w:left w:val="none" w:sz="0" w:space="0" w:color="auto"/>
        <w:bottom w:val="none" w:sz="0" w:space="0" w:color="auto"/>
        <w:right w:val="none" w:sz="0" w:space="0" w:color="auto"/>
      </w:divBdr>
    </w:div>
    <w:div w:id="130368235">
      <w:bodyDiv w:val="1"/>
      <w:marLeft w:val="0"/>
      <w:marRight w:val="0"/>
      <w:marTop w:val="0"/>
      <w:marBottom w:val="0"/>
      <w:divBdr>
        <w:top w:val="none" w:sz="0" w:space="0" w:color="auto"/>
        <w:left w:val="none" w:sz="0" w:space="0" w:color="auto"/>
        <w:bottom w:val="none" w:sz="0" w:space="0" w:color="auto"/>
        <w:right w:val="none" w:sz="0" w:space="0" w:color="auto"/>
      </w:divBdr>
    </w:div>
    <w:div w:id="152530581">
      <w:bodyDiv w:val="1"/>
      <w:marLeft w:val="0"/>
      <w:marRight w:val="0"/>
      <w:marTop w:val="0"/>
      <w:marBottom w:val="0"/>
      <w:divBdr>
        <w:top w:val="none" w:sz="0" w:space="0" w:color="auto"/>
        <w:left w:val="none" w:sz="0" w:space="0" w:color="auto"/>
        <w:bottom w:val="none" w:sz="0" w:space="0" w:color="auto"/>
        <w:right w:val="none" w:sz="0" w:space="0" w:color="auto"/>
      </w:divBdr>
    </w:div>
    <w:div w:id="183252676">
      <w:bodyDiv w:val="1"/>
      <w:marLeft w:val="0"/>
      <w:marRight w:val="0"/>
      <w:marTop w:val="0"/>
      <w:marBottom w:val="0"/>
      <w:divBdr>
        <w:top w:val="none" w:sz="0" w:space="0" w:color="auto"/>
        <w:left w:val="none" w:sz="0" w:space="0" w:color="auto"/>
        <w:bottom w:val="none" w:sz="0" w:space="0" w:color="auto"/>
        <w:right w:val="none" w:sz="0" w:space="0" w:color="auto"/>
      </w:divBdr>
    </w:div>
    <w:div w:id="344015560">
      <w:bodyDiv w:val="1"/>
      <w:marLeft w:val="0"/>
      <w:marRight w:val="0"/>
      <w:marTop w:val="0"/>
      <w:marBottom w:val="0"/>
      <w:divBdr>
        <w:top w:val="none" w:sz="0" w:space="0" w:color="auto"/>
        <w:left w:val="none" w:sz="0" w:space="0" w:color="auto"/>
        <w:bottom w:val="none" w:sz="0" w:space="0" w:color="auto"/>
        <w:right w:val="none" w:sz="0" w:space="0" w:color="auto"/>
      </w:divBdr>
    </w:div>
    <w:div w:id="421680782">
      <w:bodyDiv w:val="1"/>
      <w:marLeft w:val="0"/>
      <w:marRight w:val="0"/>
      <w:marTop w:val="0"/>
      <w:marBottom w:val="0"/>
      <w:divBdr>
        <w:top w:val="none" w:sz="0" w:space="0" w:color="auto"/>
        <w:left w:val="none" w:sz="0" w:space="0" w:color="auto"/>
        <w:bottom w:val="none" w:sz="0" w:space="0" w:color="auto"/>
        <w:right w:val="none" w:sz="0" w:space="0" w:color="auto"/>
      </w:divBdr>
    </w:div>
    <w:div w:id="635987932">
      <w:bodyDiv w:val="1"/>
      <w:marLeft w:val="0"/>
      <w:marRight w:val="0"/>
      <w:marTop w:val="0"/>
      <w:marBottom w:val="0"/>
      <w:divBdr>
        <w:top w:val="none" w:sz="0" w:space="0" w:color="auto"/>
        <w:left w:val="none" w:sz="0" w:space="0" w:color="auto"/>
        <w:bottom w:val="none" w:sz="0" w:space="0" w:color="auto"/>
        <w:right w:val="none" w:sz="0" w:space="0" w:color="auto"/>
      </w:divBdr>
    </w:div>
    <w:div w:id="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1955014066">
          <w:marLeft w:val="0"/>
          <w:marRight w:val="0"/>
          <w:marTop w:val="0"/>
          <w:marBottom w:val="0"/>
          <w:divBdr>
            <w:top w:val="none" w:sz="0" w:space="0" w:color="auto"/>
            <w:left w:val="none" w:sz="0" w:space="0" w:color="auto"/>
            <w:bottom w:val="none" w:sz="0" w:space="0" w:color="auto"/>
            <w:right w:val="none" w:sz="0" w:space="0" w:color="auto"/>
          </w:divBdr>
          <w:divsChild>
            <w:div w:id="752975160">
              <w:marLeft w:val="0"/>
              <w:marRight w:val="0"/>
              <w:marTop w:val="0"/>
              <w:marBottom w:val="0"/>
              <w:divBdr>
                <w:top w:val="none" w:sz="0" w:space="0" w:color="auto"/>
                <w:left w:val="none" w:sz="0" w:space="0" w:color="auto"/>
                <w:bottom w:val="none" w:sz="0" w:space="0" w:color="auto"/>
                <w:right w:val="none" w:sz="0" w:space="0" w:color="auto"/>
              </w:divBdr>
              <w:divsChild>
                <w:div w:id="8299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937210">
      <w:bodyDiv w:val="1"/>
      <w:marLeft w:val="0"/>
      <w:marRight w:val="0"/>
      <w:marTop w:val="0"/>
      <w:marBottom w:val="0"/>
      <w:divBdr>
        <w:top w:val="none" w:sz="0" w:space="0" w:color="auto"/>
        <w:left w:val="none" w:sz="0" w:space="0" w:color="auto"/>
        <w:bottom w:val="none" w:sz="0" w:space="0" w:color="auto"/>
        <w:right w:val="none" w:sz="0" w:space="0" w:color="auto"/>
      </w:divBdr>
    </w:div>
    <w:div w:id="870336247">
      <w:bodyDiv w:val="1"/>
      <w:marLeft w:val="0"/>
      <w:marRight w:val="0"/>
      <w:marTop w:val="0"/>
      <w:marBottom w:val="0"/>
      <w:divBdr>
        <w:top w:val="none" w:sz="0" w:space="0" w:color="auto"/>
        <w:left w:val="none" w:sz="0" w:space="0" w:color="auto"/>
        <w:bottom w:val="none" w:sz="0" w:space="0" w:color="auto"/>
        <w:right w:val="none" w:sz="0" w:space="0" w:color="auto"/>
      </w:divBdr>
      <w:divsChild>
        <w:div w:id="998119650">
          <w:marLeft w:val="0"/>
          <w:marRight w:val="0"/>
          <w:marTop w:val="0"/>
          <w:marBottom w:val="0"/>
          <w:divBdr>
            <w:top w:val="none" w:sz="0" w:space="0" w:color="auto"/>
            <w:left w:val="none" w:sz="0" w:space="0" w:color="auto"/>
            <w:bottom w:val="none" w:sz="0" w:space="0" w:color="auto"/>
            <w:right w:val="none" w:sz="0" w:space="0" w:color="auto"/>
          </w:divBdr>
          <w:divsChild>
            <w:div w:id="1202136241">
              <w:marLeft w:val="0"/>
              <w:marRight w:val="0"/>
              <w:marTop w:val="0"/>
              <w:marBottom w:val="0"/>
              <w:divBdr>
                <w:top w:val="none" w:sz="0" w:space="0" w:color="auto"/>
                <w:left w:val="none" w:sz="0" w:space="0" w:color="auto"/>
                <w:bottom w:val="none" w:sz="0" w:space="0" w:color="auto"/>
                <w:right w:val="none" w:sz="0" w:space="0" w:color="auto"/>
              </w:divBdr>
              <w:divsChild>
                <w:div w:id="396130159">
                  <w:marLeft w:val="0"/>
                  <w:marRight w:val="0"/>
                  <w:marTop w:val="0"/>
                  <w:marBottom w:val="0"/>
                  <w:divBdr>
                    <w:top w:val="none" w:sz="0" w:space="0" w:color="auto"/>
                    <w:left w:val="none" w:sz="0" w:space="0" w:color="auto"/>
                    <w:bottom w:val="none" w:sz="0" w:space="0" w:color="auto"/>
                    <w:right w:val="none" w:sz="0" w:space="0" w:color="auto"/>
                  </w:divBdr>
                  <w:divsChild>
                    <w:div w:id="1987515971">
                      <w:marLeft w:val="0"/>
                      <w:marRight w:val="0"/>
                      <w:marTop w:val="0"/>
                      <w:marBottom w:val="0"/>
                      <w:divBdr>
                        <w:top w:val="none" w:sz="0" w:space="0" w:color="auto"/>
                        <w:left w:val="none" w:sz="0" w:space="0" w:color="auto"/>
                        <w:bottom w:val="none" w:sz="0" w:space="0" w:color="auto"/>
                        <w:right w:val="none" w:sz="0" w:space="0" w:color="auto"/>
                      </w:divBdr>
                      <w:divsChild>
                        <w:div w:id="20811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2258">
                  <w:marLeft w:val="0"/>
                  <w:marRight w:val="0"/>
                  <w:marTop w:val="0"/>
                  <w:marBottom w:val="0"/>
                  <w:divBdr>
                    <w:top w:val="none" w:sz="0" w:space="0" w:color="auto"/>
                    <w:left w:val="none" w:sz="0" w:space="0" w:color="auto"/>
                    <w:bottom w:val="none" w:sz="0" w:space="0" w:color="auto"/>
                    <w:right w:val="none" w:sz="0" w:space="0" w:color="auto"/>
                  </w:divBdr>
                  <w:divsChild>
                    <w:div w:id="56513411">
                      <w:marLeft w:val="0"/>
                      <w:marRight w:val="0"/>
                      <w:marTop w:val="0"/>
                      <w:marBottom w:val="0"/>
                      <w:divBdr>
                        <w:top w:val="none" w:sz="0" w:space="0" w:color="auto"/>
                        <w:left w:val="none" w:sz="0" w:space="0" w:color="auto"/>
                        <w:bottom w:val="none" w:sz="0" w:space="0" w:color="auto"/>
                        <w:right w:val="none" w:sz="0" w:space="0" w:color="auto"/>
                      </w:divBdr>
                      <w:divsChild>
                        <w:div w:id="284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145314">
      <w:bodyDiv w:val="1"/>
      <w:marLeft w:val="0"/>
      <w:marRight w:val="0"/>
      <w:marTop w:val="0"/>
      <w:marBottom w:val="0"/>
      <w:divBdr>
        <w:top w:val="none" w:sz="0" w:space="0" w:color="auto"/>
        <w:left w:val="none" w:sz="0" w:space="0" w:color="auto"/>
        <w:bottom w:val="none" w:sz="0" w:space="0" w:color="auto"/>
        <w:right w:val="none" w:sz="0" w:space="0" w:color="auto"/>
      </w:divBdr>
    </w:div>
    <w:div w:id="999767483">
      <w:bodyDiv w:val="1"/>
      <w:marLeft w:val="0"/>
      <w:marRight w:val="0"/>
      <w:marTop w:val="0"/>
      <w:marBottom w:val="0"/>
      <w:divBdr>
        <w:top w:val="none" w:sz="0" w:space="0" w:color="auto"/>
        <w:left w:val="none" w:sz="0" w:space="0" w:color="auto"/>
        <w:bottom w:val="none" w:sz="0" w:space="0" w:color="auto"/>
        <w:right w:val="none" w:sz="0" w:space="0" w:color="auto"/>
      </w:divBdr>
    </w:div>
    <w:div w:id="1089081412">
      <w:bodyDiv w:val="1"/>
      <w:marLeft w:val="0"/>
      <w:marRight w:val="0"/>
      <w:marTop w:val="0"/>
      <w:marBottom w:val="0"/>
      <w:divBdr>
        <w:top w:val="none" w:sz="0" w:space="0" w:color="auto"/>
        <w:left w:val="none" w:sz="0" w:space="0" w:color="auto"/>
        <w:bottom w:val="none" w:sz="0" w:space="0" w:color="auto"/>
        <w:right w:val="none" w:sz="0" w:space="0" w:color="auto"/>
      </w:divBdr>
    </w:div>
    <w:div w:id="1094742973">
      <w:bodyDiv w:val="1"/>
      <w:marLeft w:val="0"/>
      <w:marRight w:val="0"/>
      <w:marTop w:val="0"/>
      <w:marBottom w:val="0"/>
      <w:divBdr>
        <w:top w:val="none" w:sz="0" w:space="0" w:color="auto"/>
        <w:left w:val="none" w:sz="0" w:space="0" w:color="auto"/>
        <w:bottom w:val="none" w:sz="0" w:space="0" w:color="auto"/>
        <w:right w:val="none" w:sz="0" w:space="0" w:color="auto"/>
      </w:divBdr>
    </w:div>
    <w:div w:id="1260330128">
      <w:bodyDiv w:val="1"/>
      <w:marLeft w:val="0"/>
      <w:marRight w:val="0"/>
      <w:marTop w:val="0"/>
      <w:marBottom w:val="0"/>
      <w:divBdr>
        <w:top w:val="none" w:sz="0" w:space="0" w:color="auto"/>
        <w:left w:val="none" w:sz="0" w:space="0" w:color="auto"/>
        <w:bottom w:val="none" w:sz="0" w:space="0" w:color="auto"/>
        <w:right w:val="none" w:sz="0" w:space="0" w:color="auto"/>
      </w:divBdr>
    </w:div>
    <w:div w:id="1318801839">
      <w:bodyDiv w:val="1"/>
      <w:marLeft w:val="0"/>
      <w:marRight w:val="0"/>
      <w:marTop w:val="0"/>
      <w:marBottom w:val="0"/>
      <w:divBdr>
        <w:top w:val="none" w:sz="0" w:space="0" w:color="auto"/>
        <w:left w:val="none" w:sz="0" w:space="0" w:color="auto"/>
        <w:bottom w:val="none" w:sz="0" w:space="0" w:color="auto"/>
        <w:right w:val="none" w:sz="0" w:space="0" w:color="auto"/>
      </w:divBdr>
    </w:div>
    <w:div w:id="1364093161">
      <w:bodyDiv w:val="1"/>
      <w:marLeft w:val="0"/>
      <w:marRight w:val="0"/>
      <w:marTop w:val="0"/>
      <w:marBottom w:val="0"/>
      <w:divBdr>
        <w:top w:val="none" w:sz="0" w:space="0" w:color="auto"/>
        <w:left w:val="none" w:sz="0" w:space="0" w:color="auto"/>
        <w:bottom w:val="none" w:sz="0" w:space="0" w:color="auto"/>
        <w:right w:val="none" w:sz="0" w:space="0" w:color="auto"/>
      </w:divBdr>
      <w:divsChild>
        <w:div w:id="604269988">
          <w:marLeft w:val="0"/>
          <w:marRight w:val="0"/>
          <w:marTop w:val="0"/>
          <w:marBottom w:val="0"/>
          <w:divBdr>
            <w:top w:val="none" w:sz="0" w:space="0" w:color="auto"/>
            <w:left w:val="none" w:sz="0" w:space="0" w:color="auto"/>
            <w:bottom w:val="none" w:sz="0" w:space="0" w:color="auto"/>
            <w:right w:val="none" w:sz="0" w:space="0" w:color="auto"/>
          </w:divBdr>
          <w:divsChild>
            <w:div w:id="1232885850">
              <w:marLeft w:val="0"/>
              <w:marRight w:val="0"/>
              <w:marTop w:val="0"/>
              <w:marBottom w:val="0"/>
              <w:divBdr>
                <w:top w:val="none" w:sz="0" w:space="0" w:color="auto"/>
                <w:left w:val="none" w:sz="0" w:space="0" w:color="auto"/>
                <w:bottom w:val="none" w:sz="0" w:space="0" w:color="auto"/>
                <w:right w:val="none" w:sz="0" w:space="0" w:color="auto"/>
              </w:divBdr>
              <w:divsChild>
                <w:div w:id="12484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00689">
      <w:bodyDiv w:val="1"/>
      <w:marLeft w:val="0"/>
      <w:marRight w:val="0"/>
      <w:marTop w:val="0"/>
      <w:marBottom w:val="0"/>
      <w:divBdr>
        <w:top w:val="none" w:sz="0" w:space="0" w:color="auto"/>
        <w:left w:val="none" w:sz="0" w:space="0" w:color="auto"/>
        <w:bottom w:val="none" w:sz="0" w:space="0" w:color="auto"/>
        <w:right w:val="none" w:sz="0" w:space="0" w:color="auto"/>
      </w:divBdr>
    </w:div>
    <w:div w:id="1444108099">
      <w:bodyDiv w:val="1"/>
      <w:marLeft w:val="0"/>
      <w:marRight w:val="0"/>
      <w:marTop w:val="0"/>
      <w:marBottom w:val="0"/>
      <w:divBdr>
        <w:top w:val="none" w:sz="0" w:space="0" w:color="auto"/>
        <w:left w:val="none" w:sz="0" w:space="0" w:color="auto"/>
        <w:bottom w:val="none" w:sz="0" w:space="0" w:color="auto"/>
        <w:right w:val="none" w:sz="0" w:space="0" w:color="auto"/>
      </w:divBdr>
    </w:div>
    <w:div w:id="1592810507">
      <w:bodyDiv w:val="1"/>
      <w:marLeft w:val="0"/>
      <w:marRight w:val="0"/>
      <w:marTop w:val="0"/>
      <w:marBottom w:val="0"/>
      <w:divBdr>
        <w:top w:val="none" w:sz="0" w:space="0" w:color="auto"/>
        <w:left w:val="none" w:sz="0" w:space="0" w:color="auto"/>
        <w:bottom w:val="none" w:sz="0" w:space="0" w:color="auto"/>
        <w:right w:val="none" w:sz="0" w:space="0" w:color="auto"/>
      </w:divBdr>
    </w:div>
    <w:div w:id="1660496577">
      <w:bodyDiv w:val="1"/>
      <w:marLeft w:val="0"/>
      <w:marRight w:val="0"/>
      <w:marTop w:val="0"/>
      <w:marBottom w:val="0"/>
      <w:divBdr>
        <w:top w:val="none" w:sz="0" w:space="0" w:color="auto"/>
        <w:left w:val="none" w:sz="0" w:space="0" w:color="auto"/>
        <w:bottom w:val="none" w:sz="0" w:space="0" w:color="auto"/>
        <w:right w:val="none" w:sz="0" w:space="0" w:color="auto"/>
      </w:divBdr>
    </w:div>
    <w:div w:id="1703434107">
      <w:bodyDiv w:val="1"/>
      <w:marLeft w:val="0"/>
      <w:marRight w:val="0"/>
      <w:marTop w:val="0"/>
      <w:marBottom w:val="0"/>
      <w:divBdr>
        <w:top w:val="none" w:sz="0" w:space="0" w:color="auto"/>
        <w:left w:val="none" w:sz="0" w:space="0" w:color="auto"/>
        <w:bottom w:val="none" w:sz="0" w:space="0" w:color="auto"/>
        <w:right w:val="none" w:sz="0" w:space="0" w:color="auto"/>
      </w:divBdr>
    </w:div>
    <w:div w:id="1706369230">
      <w:bodyDiv w:val="1"/>
      <w:marLeft w:val="0"/>
      <w:marRight w:val="0"/>
      <w:marTop w:val="0"/>
      <w:marBottom w:val="0"/>
      <w:divBdr>
        <w:top w:val="none" w:sz="0" w:space="0" w:color="auto"/>
        <w:left w:val="none" w:sz="0" w:space="0" w:color="auto"/>
        <w:bottom w:val="none" w:sz="0" w:space="0" w:color="auto"/>
        <w:right w:val="none" w:sz="0" w:space="0" w:color="auto"/>
      </w:divBdr>
    </w:div>
    <w:div w:id="1738548417">
      <w:bodyDiv w:val="1"/>
      <w:marLeft w:val="0"/>
      <w:marRight w:val="0"/>
      <w:marTop w:val="0"/>
      <w:marBottom w:val="0"/>
      <w:divBdr>
        <w:top w:val="none" w:sz="0" w:space="0" w:color="auto"/>
        <w:left w:val="none" w:sz="0" w:space="0" w:color="auto"/>
        <w:bottom w:val="none" w:sz="0" w:space="0" w:color="auto"/>
        <w:right w:val="none" w:sz="0" w:space="0" w:color="auto"/>
      </w:divBdr>
    </w:div>
    <w:div w:id="1743991567">
      <w:bodyDiv w:val="1"/>
      <w:marLeft w:val="0"/>
      <w:marRight w:val="0"/>
      <w:marTop w:val="0"/>
      <w:marBottom w:val="0"/>
      <w:divBdr>
        <w:top w:val="none" w:sz="0" w:space="0" w:color="auto"/>
        <w:left w:val="none" w:sz="0" w:space="0" w:color="auto"/>
        <w:bottom w:val="none" w:sz="0" w:space="0" w:color="auto"/>
        <w:right w:val="none" w:sz="0" w:space="0" w:color="auto"/>
      </w:divBdr>
    </w:div>
    <w:div w:id="1879665014">
      <w:bodyDiv w:val="1"/>
      <w:marLeft w:val="0"/>
      <w:marRight w:val="0"/>
      <w:marTop w:val="0"/>
      <w:marBottom w:val="0"/>
      <w:divBdr>
        <w:top w:val="none" w:sz="0" w:space="0" w:color="auto"/>
        <w:left w:val="none" w:sz="0" w:space="0" w:color="auto"/>
        <w:bottom w:val="none" w:sz="0" w:space="0" w:color="auto"/>
        <w:right w:val="none" w:sz="0" w:space="0" w:color="auto"/>
      </w:divBdr>
    </w:div>
    <w:div w:id="1891572638">
      <w:bodyDiv w:val="1"/>
      <w:marLeft w:val="0"/>
      <w:marRight w:val="0"/>
      <w:marTop w:val="0"/>
      <w:marBottom w:val="0"/>
      <w:divBdr>
        <w:top w:val="none" w:sz="0" w:space="0" w:color="auto"/>
        <w:left w:val="none" w:sz="0" w:space="0" w:color="auto"/>
        <w:bottom w:val="none" w:sz="0" w:space="0" w:color="auto"/>
        <w:right w:val="none" w:sz="0" w:space="0" w:color="auto"/>
      </w:divBdr>
    </w:div>
    <w:div w:id="1893152369">
      <w:bodyDiv w:val="1"/>
      <w:marLeft w:val="0"/>
      <w:marRight w:val="0"/>
      <w:marTop w:val="0"/>
      <w:marBottom w:val="0"/>
      <w:divBdr>
        <w:top w:val="none" w:sz="0" w:space="0" w:color="auto"/>
        <w:left w:val="none" w:sz="0" w:space="0" w:color="auto"/>
        <w:bottom w:val="none" w:sz="0" w:space="0" w:color="auto"/>
        <w:right w:val="none" w:sz="0" w:space="0" w:color="auto"/>
      </w:divBdr>
    </w:div>
    <w:div w:id="2070183899">
      <w:bodyDiv w:val="1"/>
      <w:marLeft w:val="0"/>
      <w:marRight w:val="0"/>
      <w:marTop w:val="0"/>
      <w:marBottom w:val="0"/>
      <w:divBdr>
        <w:top w:val="none" w:sz="0" w:space="0" w:color="auto"/>
        <w:left w:val="none" w:sz="0" w:space="0" w:color="auto"/>
        <w:bottom w:val="none" w:sz="0" w:space="0" w:color="auto"/>
        <w:right w:val="none" w:sz="0" w:space="0" w:color="auto"/>
      </w:divBdr>
    </w:div>
    <w:div w:id="20845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polarnet.eu/wp-content/uploads/2020/11/EPRP_final_version-1.pdf" TargetMode="External"/><Relationship Id="rId18" Type="http://schemas.openxmlformats.org/officeDocument/2006/relationships/hyperlink" Target="http://www.polarcatalyst.e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u-polarnet.eu/" TargetMode="External"/><Relationship Id="rId17" Type="http://schemas.openxmlformats.org/officeDocument/2006/relationships/hyperlink" Target="https://eu-polarnet.eu/call/" TargetMode="External"/><Relationship Id="rId2" Type="http://schemas.openxmlformats.org/officeDocument/2006/relationships/numbering" Target="numbering.xml"/><Relationship Id="rId16" Type="http://schemas.openxmlformats.org/officeDocument/2006/relationships/hyperlink" Target="https://eu-polarnet.eu/consortium-structure/" TargetMode="External"/><Relationship Id="rId20" Type="http://schemas.openxmlformats.org/officeDocument/2006/relationships/hyperlink" Target="mailto:info@eu-polarnet.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dpr.eu/tag/gdpr/" TargetMode="External"/><Relationship Id="rId5" Type="http://schemas.openxmlformats.org/officeDocument/2006/relationships/webSettings" Target="webSettings.xml"/><Relationship Id="rId15" Type="http://schemas.openxmlformats.org/officeDocument/2006/relationships/hyperlink" Target="https://eu-polarnet.eu/call/" TargetMode="External"/><Relationship Id="rId23" Type="http://schemas.openxmlformats.org/officeDocument/2006/relationships/theme" Target="theme/theme1.xml"/><Relationship Id="rId10" Type="http://schemas.openxmlformats.org/officeDocument/2006/relationships/hyperlink" Target="https://eu-polarnet.eu/wp-content/uploads/2020/11/EPRP_final_version-1.pdf" TargetMode="External"/><Relationship Id="rId19" Type="http://schemas.openxmlformats.org/officeDocument/2006/relationships/hyperlink" Target="mailto:info@eu-polarnet.e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u-polarnet.eu/call/" TargetMode="External"/><Relationship Id="rId22" Type="http://schemas.openxmlformats.org/officeDocument/2006/relationships/fontTable" Target="fontTable.xml"/><Relationship Id="rId2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mailto:info@eu-polarne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7E63F-89D5-4A50-B5D0-9DC5BAFDA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2107</Words>
  <Characters>13280</Characters>
  <Application>Microsoft Office Word</Application>
  <DocSecurity>0</DocSecurity>
  <Lines>110</Lines>
  <Paragraphs>30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REV_BRAIN - corrections</vt:lpstr>
      <vt:lpstr>REV_BRAIN - corrections</vt:lpstr>
      <vt:lpstr>REV_BRAIN - corrections</vt:lpstr>
    </vt:vector>
  </TitlesOfParts>
  <Manager>Dirk - Dice</Manager>
  <Company>SSTC-DWTC</Company>
  <LinksUpToDate>false</LinksUpToDate>
  <CharactersWithSpaces>15357</CharactersWithSpaces>
  <SharedDoc>false</SharedDoc>
  <HyperlinkBase/>
  <HLinks>
    <vt:vector size="186" baseType="variant">
      <vt:variant>
        <vt:i4>6684715</vt:i4>
      </vt:variant>
      <vt:variant>
        <vt:i4>153</vt:i4>
      </vt:variant>
      <vt:variant>
        <vt:i4>0</vt:i4>
      </vt:variant>
      <vt:variant>
        <vt:i4>5</vt:i4>
      </vt:variant>
      <vt:variant>
        <vt:lpwstr>http://www.biodiversity.be/</vt:lpwstr>
      </vt:variant>
      <vt:variant>
        <vt:lpwstr/>
      </vt:variant>
      <vt:variant>
        <vt:i4>4259871</vt:i4>
      </vt:variant>
      <vt:variant>
        <vt:i4>150</vt:i4>
      </vt:variant>
      <vt:variant>
        <vt:i4>0</vt:i4>
      </vt:variant>
      <vt:variant>
        <vt:i4>5</vt:i4>
      </vt:variant>
      <vt:variant>
        <vt:lpwstr>http://gcmd.gsfc.nasa.gov/KeywordSearch/Home.do?Portal=amd&amp;MetadataType=0</vt:lpwstr>
      </vt:variant>
      <vt:variant>
        <vt:lpwstr/>
      </vt:variant>
      <vt:variant>
        <vt:i4>6225933</vt:i4>
      </vt:variant>
      <vt:variant>
        <vt:i4>147</vt:i4>
      </vt:variant>
      <vt:variant>
        <vt:i4>0</vt:i4>
      </vt:variant>
      <vt:variant>
        <vt:i4>5</vt:i4>
      </vt:variant>
      <vt:variant>
        <vt:lpwstr>http://www.mumm.ac.be/datacentre</vt:lpwstr>
      </vt:variant>
      <vt:variant>
        <vt:lpwstr/>
      </vt:variant>
      <vt:variant>
        <vt:i4>1966155</vt:i4>
      </vt:variant>
      <vt:variant>
        <vt:i4>144</vt:i4>
      </vt:variant>
      <vt:variant>
        <vt:i4>0</vt:i4>
      </vt:variant>
      <vt:variant>
        <vt:i4>5</vt:i4>
      </vt:variant>
      <vt:variant>
        <vt:lpwstr>http://www.belspo.be/</vt:lpwstr>
      </vt:variant>
      <vt:variant>
        <vt:lpwstr/>
      </vt:variant>
      <vt:variant>
        <vt:i4>5505107</vt:i4>
      </vt:variant>
      <vt:variant>
        <vt:i4>141</vt:i4>
      </vt:variant>
      <vt:variant>
        <vt:i4>0</vt:i4>
      </vt:variant>
      <vt:variant>
        <vt:i4>5</vt:i4>
      </vt:variant>
      <vt:variant>
        <vt:lpwstr>http://eo.belspo.be/</vt:lpwstr>
      </vt:variant>
      <vt:variant>
        <vt:lpwstr/>
      </vt:variant>
      <vt:variant>
        <vt:i4>6684715</vt:i4>
      </vt:variant>
      <vt:variant>
        <vt:i4>138</vt:i4>
      </vt:variant>
      <vt:variant>
        <vt:i4>0</vt:i4>
      </vt:variant>
      <vt:variant>
        <vt:i4>5</vt:i4>
      </vt:variant>
      <vt:variant>
        <vt:lpwstr>http://www.biodiversity.be/</vt:lpwstr>
      </vt:variant>
      <vt:variant>
        <vt:lpwstr/>
      </vt:variant>
      <vt:variant>
        <vt:i4>4259871</vt:i4>
      </vt:variant>
      <vt:variant>
        <vt:i4>135</vt:i4>
      </vt:variant>
      <vt:variant>
        <vt:i4>0</vt:i4>
      </vt:variant>
      <vt:variant>
        <vt:i4>5</vt:i4>
      </vt:variant>
      <vt:variant>
        <vt:lpwstr>http://gcmd.gsfc.nasa.gov/KeywordSearch/Home.do?Portal=amd&amp;MetadataType=0</vt:lpwstr>
      </vt:variant>
      <vt:variant>
        <vt:lpwstr/>
      </vt:variant>
      <vt:variant>
        <vt:i4>6225933</vt:i4>
      </vt:variant>
      <vt:variant>
        <vt:i4>132</vt:i4>
      </vt:variant>
      <vt:variant>
        <vt:i4>0</vt:i4>
      </vt:variant>
      <vt:variant>
        <vt:i4>5</vt:i4>
      </vt:variant>
      <vt:variant>
        <vt:lpwstr>http://www.mumm.ac.be/datacentre</vt:lpwstr>
      </vt:variant>
      <vt:variant>
        <vt:lpwstr/>
      </vt:variant>
      <vt:variant>
        <vt:i4>8192115</vt:i4>
      </vt:variant>
      <vt:variant>
        <vt:i4>129</vt:i4>
      </vt:variant>
      <vt:variant>
        <vt:i4>0</vt:i4>
      </vt:variant>
      <vt:variant>
        <vt:i4>5</vt:i4>
      </vt:variant>
      <vt:variant>
        <vt:lpwstr>http://www.belspo.be/fedra</vt:lpwstr>
      </vt:variant>
      <vt:variant>
        <vt:lpwstr/>
      </vt:variant>
      <vt:variant>
        <vt:i4>589847</vt:i4>
      </vt:variant>
      <vt:variant>
        <vt:i4>126</vt:i4>
      </vt:variant>
      <vt:variant>
        <vt:i4>0</vt:i4>
      </vt:variant>
      <vt:variant>
        <vt:i4>5</vt:i4>
      </vt:variant>
      <vt:variant>
        <vt:lpwstr>http://www.belspo.be/SSD</vt:lpwstr>
      </vt:variant>
      <vt:variant>
        <vt:lpwstr/>
      </vt:variant>
      <vt:variant>
        <vt:i4>3145781</vt:i4>
      </vt:variant>
      <vt:variant>
        <vt:i4>123</vt:i4>
      </vt:variant>
      <vt:variant>
        <vt:i4>0</vt:i4>
      </vt:variant>
      <vt:variant>
        <vt:i4>5</vt:i4>
      </vt:variant>
      <vt:variant>
        <vt:lpwstr>http://www.belspo.be/SSD/call6</vt:lpwstr>
      </vt:variant>
      <vt:variant>
        <vt:lpwstr/>
      </vt:variant>
      <vt:variant>
        <vt:i4>1245243</vt:i4>
      </vt:variant>
      <vt:variant>
        <vt:i4>116</vt:i4>
      </vt:variant>
      <vt:variant>
        <vt:i4>0</vt:i4>
      </vt:variant>
      <vt:variant>
        <vt:i4>5</vt:i4>
      </vt:variant>
      <vt:variant>
        <vt:lpwstr/>
      </vt:variant>
      <vt:variant>
        <vt:lpwstr>_Toc299358566</vt:lpwstr>
      </vt:variant>
      <vt:variant>
        <vt:i4>1245243</vt:i4>
      </vt:variant>
      <vt:variant>
        <vt:i4>110</vt:i4>
      </vt:variant>
      <vt:variant>
        <vt:i4>0</vt:i4>
      </vt:variant>
      <vt:variant>
        <vt:i4>5</vt:i4>
      </vt:variant>
      <vt:variant>
        <vt:lpwstr/>
      </vt:variant>
      <vt:variant>
        <vt:lpwstr>_Toc299358565</vt:lpwstr>
      </vt:variant>
      <vt:variant>
        <vt:i4>1245243</vt:i4>
      </vt:variant>
      <vt:variant>
        <vt:i4>104</vt:i4>
      </vt:variant>
      <vt:variant>
        <vt:i4>0</vt:i4>
      </vt:variant>
      <vt:variant>
        <vt:i4>5</vt:i4>
      </vt:variant>
      <vt:variant>
        <vt:lpwstr/>
      </vt:variant>
      <vt:variant>
        <vt:lpwstr>_Toc299358564</vt:lpwstr>
      </vt:variant>
      <vt:variant>
        <vt:i4>1245243</vt:i4>
      </vt:variant>
      <vt:variant>
        <vt:i4>98</vt:i4>
      </vt:variant>
      <vt:variant>
        <vt:i4>0</vt:i4>
      </vt:variant>
      <vt:variant>
        <vt:i4>5</vt:i4>
      </vt:variant>
      <vt:variant>
        <vt:lpwstr/>
      </vt:variant>
      <vt:variant>
        <vt:lpwstr>_Toc299358563</vt:lpwstr>
      </vt:variant>
      <vt:variant>
        <vt:i4>1245243</vt:i4>
      </vt:variant>
      <vt:variant>
        <vt:i4>92</vt:i4>
      </vt:variant>
      <vt:variant>
        <vt:i4>0</vt:i4>
      </vt:variant>
      <vt:variant>
        <vt:i4>5</vt:i4>
      </vt:variant>
      <vt:variant>
        <vt:lpwstr/>
      </vt:variant>
      <vt:variant>
        <vt:lpwstr>_Toc299358562</vt:lpwstr>
      </vt:variant>
      <vt:variant>
        <vt:i4>1245243</vt:i4>
      </vt:variant>
      <vt:variant>
        <vt:i4>86</vt:i4>
      </vt:variant>
      <vt:variant>
        <vt:i4>0</vt:i4>
      </vt:variant>
      <vt:variant>
        <vt:i4>5</vt:i4>
      </vt:variant>
      <vt:variant>
        <vt:lpwstr/>
      </vt:variant>
      <vt:variant>
        <vt:lpwstr>_Toc299358561</vt:lpwstr>
      </vt:variant>
      <vt:variant>
        <vt:i4>1245243</vt:i4>
      </vt:variant>
      <vt:variant>
        <vt:i4>80</vt:i4>
      </vt:variant>
      <vt:variant>
        <vt:i4>0</vt:i4>
      </vt:variant>
      <vt:variant>
        <vt:i4>5</vt:i4>
      </vt:variant>
      <vt:variant>
        <vt:lpwstr/>
      </vt:variant>
      <vt:variant>
        <vt:lpwstr>_Toc299358560</vt:lpwstr>
      </vt:variant>
      <vt:variant>
        <vt:i4>1048635</vt:i4>
      </vt:variant>
      <vt:variant>
        <vt:i4>74</vt:i4>
      </vt:variant>
      <vt:variant>
        <vt:i4>0</vt:i4>
      </vt:variant>
      <vt:variant>
        <vt:i4>5</vt:i4>
      </vt:variant>
      <vt:variant>
        <vt:lpwstr/>
      </vt:variant>
      <vt:variant>
        <vt:lpwstr>_Toc299358559</vt:lpwstr>
      </vt:variant>
      <vt:variant>
        <vt:i4>1048635</vt:i4>
      </vt:variant>
      <vt:variant>
        <vt:i4>68</vt:i4>
      </vt:variant>
      <vt:variant>
        <vt:i4>0</vt:i4>
      </vt:variant>
      <vt:variant>
        <vt:i4>5</vt:i4>
      </vt:variant>
      <vt:variant>
        <vt:lpwstr/>
      </vt:variant>
      <vt:variant>
        <vt:lpwstr>_Toc299358558</vt:lpwstr>
      </vt:variant>
      <vt:variant>
        <vt:i4>1048635</vt:i4>
      </vt:variant>
      <vt:variant>
        <vt:i4>62</vt:i4>
      </vt:variant>
      <vt:variant>
        <vt:i4>0</vt:i4>
      </vt:variant>
      <vt:variant>
        <vt:i4>5</vt:i4>
      </vt:variant>
      <vt:variant>
        <vt:lpwstr/>
      </vt:variant>
      <vt:variant>
        <vt:lpwstr>_Toc299358557</vt:lpwstr>
      </vt:variant>
      <vt:variant>
        <vt:i4>1048635</vt:i4>
      </vt:variant>
      <vt:variant>
        <vt:i4>56</vt:i4>
      </vt:variant>
      <vt:variant>
        <vt:i4>0</vt:i4>
      </vt:variant>
      <vt:variant>
        <vt:i4>5</vt:i4>
      </vt:variant>
      <vt:variant>
        <vt:lpwstr/>
      </vt:variant>
      <vt:variant>
        <vt:lpwstr>_Toc299358556</vt:lpwstr>
      </vt:variant>
      <vt:variant>
        <vt:i4>1048635</vt:i4>
      </vt:variant>
      <vt:variant>
        <vt:i4>50</vt:i4>
      </vt:variant>
      <vt:variant>
        <vt:i4>0</vt:i4>
      </vt:variant>
      <vt:variant>
        <vt:i4>5</vt:i4>
      </vt:variant>
      <vt:variant>
        <vt:lpwstr/>
      </vt:variant>
      <vt:variant>
        <vt:lpwstr>_Toc299358555</vt:lpwstr>
      </vt:variant>
      <vt:variant>
        <vt:i4>1048635</vt:i4>
      </vt:variant>
      <vt:variant>
        <vt:i4>44</vt:i4>
      </vt:variant>
      <vt:variant>
        <vt:i4>0</vt:i4>
      </vt:variant>
      <vt:variant>
        <vt:i4>5</vt:i4>
      </vt:variant>
      <vt:variant>
        <vt:lpwstr/>
      </vt:variant>
      <vt:variant>
        <vt:lpwstr>_Toc299358554</vt:lpwstr>
      </vt:variant>
      <vt:variant>
        <vt:i4>1048635</vt:i4>
      </vt:variant>
      <vt:variant>
        <vt:i4>38</vt:i4>
      </vt:variant>
      <vt:variant>
        <vt:i4>0</vt:i4>
      </vt:variant>
      <vt:variant>
        <vt:i4>5</vt:i4>
      </vt:variant>
      <vt:variant>
        <vt:lpwstr/>
      </vt:variant>
      <vt:variant>
        <vt:lpwstr>_Toc299358553</vt:lpwstr>
      </vt:variant>
      <vt:variant>
        <vt:i4>1048635</vt:i4>
      </vt:variant>
      <vt:variant>
        <vt:i4>32</vt:i4>
      </vt:variant>
      <vt:variant>
        <vt:i4>0</vt:i4>
      </vt:variant>
      <vt:variant>
        <vt:i4>5</vt:i4>
      </vt:variant>
      <vt:variant>
        <vt:lpwstr/>
      </vt:variant>
      <vt:variant>
        <vt:lpwstr>_Toc299358552</vt:lpwstr>
      </vt:variant>
      <vt:variant>
        <vt:i4>1048635</vt:i4>
      </vt:variant>
      <vt:variant>
        <vt:i4>26</vt:i4>
      </vt:variant>
      <vt:variant>
        <vt:i4>0</vt:i4>
      </vt:variant>
      <vt:variant>
        <vt:i4>5</vt:i4>
      </vt:variant>
      <vt:variant>
        <vt:lpwstr/>
      </vt:variant>
      <vt:variant>
        <vt:lpwstr>_Toc299358551</vt:lpwstr>
      </vt:variant>
      <vt:variant>
        <vt:i4>1048635</vt:i4>
      </vt:variant>
      <vt:variant>
        <vt:i4>20</vt:i4>
      </vt:variant>
      <vt:variant>
        <vt:i4>0</vt:i4>
      </vt:variant>
      <vt:variant>
        <vt:i4>5</vt:i4>
      </vt:variant>
      <vt:variant>
        <vt:lpwstr/>
      </vt:variant>
      <vt:variant>
        <vt:lpwstr>_Toc299358550</vt:lpwstr>
      </vt:variant>
      <vt:variant>
        <vt:i4>1114171</vt:i4>
      </vt:variant>
      <vt:variant>
        <vt:i4>14</vt:i4>
      </vt:variant>
      <vt:variant>
        <vt:i4>0</vt:i4>
      </vt:variant>
      <vt:variant>
        <vt:i4>5</vt:i4>
      </vt:variant>
      <vt:variant>
        <vt:lpwstr/>
      </vt:variant>
      <vt:variant>
        <vt:lpwstr>_Toc299358549</vt:lpwstr>
      </vt:variant>
      <vt:variant>
        <vt:i4>1114171</vt:i4>
      </vt:variant>
      <vt:variant>
        <vt:i4>8</vt:i4>
      </vt:variant>
      <vt:variant>
        <vt:i4>0</vt:i4>
      </vt:variant>
      <vt:variant>
        <vt:i4>5</vt:i4>
      </vt:variant>
      <vt:variant>
        <vt:lpwstr/>
      </vt:variant>
      <vt:variant>
        <vt:lpwstr>_Toc299358548</vt:lpwstr>
      </vt:variant>
      <vt:variant>
        <vt:i4>1114171</vt:i4>
      </vt:variant>
      <vt:variant>
        <vt:i4>2</vt:i4>
      </vt:variant>
      <vt:variant>
        <vt:i4>0</vt:i4>
      </vt:variant>
      <vt:variant>
        <vt:i4>5</vt:i4>
      </vt:variant>
      <vt:variant>
        <vt:lpwstr/>
      </vt:variant>
      <vt:variant>
        <vt:lpwstr>_Toc299358547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REV_BRAIN - corrections</dc:title>
  <dc:creator>Alice</dc:creator>
  <cp:lastModifiedBy>Anneli.Strobel</cp:lastModifiedBy>
  <cp:revision>6</cp:revision>
  <cp:lastPrinted>2021-06-29T09:21:00Z</cp:lastPrinted>
  <dcterms:created xsi:type="dcterms:W3CDTF">2022-09-16T18:49:00Z</dcterms:created>
  <dcterms:modified xsi:type="dcterms:W3CDTF">2022-09-20T11:01:00Z</dcterms:modified>
</cp:coreProperties>
</file>